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32E" w:rsidRDefault="00CE0A81" w:rsidP="004E001F">
      <w:pPr>
        <w:jc w:val="center"/>
        <w:rPr>
          <w:rFonts w:ascii="Times New Roman" w:hAnsi="Times New Roman" w:cs="Times New Roman"/>
        </w:rPr>
      </w:pPr>
      <w:bookmarkStart w:id="0" w:name="_GoBack"/>
      <w:bookmarkEnd w:id="0"/>
      <w:r w:rsidRPr="00147C09">
        <w:rPr>
          <w:rFonts w:ascii="Book Antiqua ,serif" w:hAnsi="Book Antiqua ,serif"/>
          <w:b/>
          <w:bCs/>
          <w:noProof/>
          <w:sz w:val="72"/>
          <w:szCs w:val="72"/>
        </w:rPr>
        <w:drawing>
          <wp:inline distT="0" distB="0" distL="0" distR="0" wp14:anchorId="79572D4B" wp14:editId="207180B9">
            <wp:extent cx="704850" cy="704850"/>
            <wp:effectExtent l="0" t="0" r="0" b="0"/>
            <wp:docPr id="3" name="Picture 3" descr="cid:image001.png@01D38603.52A69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8603.52A698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04865" cy="704865"/>
                    </a:xfrm>
                    <a:prstGeom prst="rect">
                      <a:avLst/>
                    </a:prstGeom>
                    <a:noFill/>
                    <a:ln>
                      <a:noFill/>
                    </a:ln>
                  </pic:spPr>
                </pic:pic>
              </a:graphicData>
            </a:graphic>
          </wp:inline>
        </w:drawing>
      </w:r>
    </w:p>
    <w:p w:rsidR="00F532D7" w:rsidRDefault="00F532D7" w:rsidP="004E001F">
      <w:pPr>
        <w:jc w:val="center"/>
        <w:rPr>
          <w:rFonts w:ascii="Times New Roman" w:hAnsi="Times New Roman" w:cs="Times New Roman"/>
        </w:rPr>
      </w:pPr>
    </w:p>
    <w:p w:rsidR="004E001F" w:rsidRPr="00147C09" w:rsidRDefault="004E001F" w:rsidP="004E001F">
      <w:pPr>
        <w:jc w:val="center"/>
        <w:rPr>
          <w:rFonts w:ascii="Times New Roman" w:hAnsi="Times New Roman" w:cs="Times New Roman"/>
        </w:rPr>
      </w:pPr>
      <w:r w:rsidRPr="00147C09">
        <w:rPr>
          <w:rFonts w:ascii="Times New Roman" w:hAnsi="Times New Roman" w:cs="Times New Roman"/>
        </w:rPr>
        <w:t>FACT SHEET</w:t>
      </w:r>
    </w:p>
    <w:p w:rsidR="004E001F" w:rsidRDefault="004E001F" w:rsidP="00C86244">
      <w:pPr>
        <w:pStyle w:val="Heading1"/>
        <w:tabs>
          <w:tab w:val="left" w:pos="9600"/>
        </w:tabs>
        <w:kinsoku w:val="0"/>
        <w:overflowPunct w:val="0"/>
        <w:spacing w:before="43"/>
        <w:ind w:left="0" w:right="-480"/>
        <w:rPr>
          <w:rFonts w:ascii="Times New Roman" w:hAnsi="Times New Roman" w:cs="Times New Roman"/>
          <w:sz w:val="24"/>
          <w:szCs w:val="24"/>
        </w:rPr>
      </w:pPr>
    </w:p>
    <w:p w:rsidR="004E001F" w:rsidRDefault="004E001F" w:rsidP="00C86244">
      <w:pPr>
        <w:pStyle w:val="Heading1"/>
        <w:tabs>
          <w:tab w:val="left" w:pos="9600"/>
        </w:tabs>
        <w:kinsoku w:val="0"/>
        <w:overflowPunct w:val="0"/>
        <w:spacing w:before="43"/>
        <w:ind w:left="0" w:right="-480"/>
        <w:rPr>
          <w:rFonts w:ascii="Times New Roman" w:hAnsi="Times New Roman" w:cs="Times New Roman"/>
          <w:sz w:val="24"/>
          <w:szCs w:val="24"/>
        </w:rPr>
      </w:pPr>
    </w:p>
    <w:p w:rsidR="00F6702B" w:rsidRPr="0095732E" w:rsidRDefault="004E001F" w:rsidP="0095732E">
      <w:pPr>
        <w:widowControl/>
        <w:autoSpaceDE/>
        <w:autoSpaceDN/>
        <w:adjustRightInd/>
        <w:jc w:val="center"/>
        <w:rPr>
          <w:rFonts w:ascii="Times New Roman" w:hAnsi="Times New Roman" w:cs="Times New Roman"/>
          <w:sz w:val="32"/>
          <w:szCs w:val="32"/>
        </w:rPr>
      </w:pPr>
      <w:r w:rsidRPr="004E001F">
        <w:rPr>
          <w:rFonts w:ascii="Times New Roman" w:hAnsi="Times New Roman" w:cs="Times New Roman"/>
          <w:b/>
          <w:sz w:val="32"/>
          <w:szCs w:val="32"/>
        </w:rPr>
        <w:t xml:space="preserve">Agriculture‐Related Provisions </w:t>
      </w:r>
      <w:r>
        <w:rPr>
          <w:rFonts w:ascii="Times New Roman" w:hAnsi="Times New Roman" w:cs="Times New Roman"/>
          <w:b/>
          <w:sz w:val="32"/>
          <w:szCs w:val="32"/>
        </w:rPr>
        <w:t>o</w:t>
      </w:r>
      <w:r w:rsidRPr="004E001F">
        <w:rPr>
          <w:rFonts w:ascii="Times New Roman" w:hAnsi="Times New Roman" w:cs="Times New Roman"/>
          <w:b/>
          <w:sz w:val="32"/>
          <w:szCs w:val="32"/>
        </w:rPr>
        <w:t xml:space="preserve">f </w:t>
      </w:r>
      <w:r>
        <w:rPr>
          <w:rFonts w:ascii="Times New Roman" w:hAnsi="Times New Roman" w:cs="Times New Roman"/>
          <w:b/>
          <w:sz w:val="32"/>
          <w:szCs w:val="32"/>
        </w:rPr>
        <w:t>t</w:t>
      </w:r>
      <w:r w:rsidRPr="004E001F">
        <w:rPr>
          <w:rFonts w:ascii="Times New Roman" w:hAnsi="Times New Roman" w:cs="Times New Roman"/>
          <w:b/>
          <w:sz w:val="32"/>
          <w:szCs w:val="32"/>
        </w:rPr>
        <w:t>he U.S.-Japan Trade Agreement</w:t>
      </w:r>
    </w:p>
    <w:p w:rsidR="00C86244" w:rsidRDefault="00C86244" w:rsidP="00C86244">
      <w:pPr>
        <w:pStyle w:val="BodyText"/>
        <w:tabs>
          <w:tab w:val="left" w:pos="9600"/>
        </w:tabs>
        <w:kinsoku w:val="0"/>
        <w:overflowPunct w:val="0"/>
        <w:ind w:right="-480"/>
        <w:rPr>
          <w:rFonts w:ascii="Times New Roman" w:hAnsi="Times New Roman" w:cs="Times New Roman"/>
          <w:sz w:val="24"/>
          <w:szCs w:val="24"/>
        </w:rPr>
      </w:pPr>
    </w:p>
    <w:p w:rsidR="00EE71FC" w:rsidRPr="00531E05" w:rsidRDefault="006949B7" w:rsidP="00540A61">
      <w:pPr>
        <w:pStyle w:val="BodyText"/>
        <w:tabs>
          <w:tab w:val="left" w:pos="9600"/>
        </w:tabs>
        <w:kinsoku w:val="0"/>
        <w:overflowPunct w:val="0"/>
        <w:ind w:right="-30"/>
        <w:rPr>
          <w:rFonts w:ascii="Times New Roman" w:hAnsi="Times New Roman" w:cs="Times New Roman"/>
          <w:sz w:val="24"/>
          <w:szCs w:val="24"/>
        </w:rPr>
      </w:pPr>
      <w:r>
        <w:rPr>
          <w:rFonts w:ascii="Times New Roman" w:hAnsi="Times New Roman" w:cs="Times New Roman"/>
          <w:sz w:val="24"/>
          <w:szCs w:val="24"/>
        </w:rPr>
        <w:t xml:space="preserve">The U.S.-Japan Trade Agreement will provide America’s farmers and ranchers enhanced market access in our third largest agricultural export market.  </w:t>
      </w:r>
      <w:r w:rsidR="00C86244" w:rsidRPr="00531E05">
        <w:rPr>
          <w:rFonts w:ascii="Times New Roman" w:hAnsi="Times New Roman" w:cs="Times New Roman"/>
          <w:sz w:val="24"/>
          <w:szCs w:val="24"/>
        </w:rPr>
        <w:t xml:space="preserve">When implemented, this Agreement will enable American </w:t>
      </w:r>
      <w:r w:rsidR="001E4C59" w:rsidRPr="00531E05">
        <w:rPr>
          <w:rFonts w:ascii="Times New Roman" w:hAnsi="Times New Roman" w:cs="Times New Roman"/>
          <w:sz w:val="24"/>
          <w:szCs w:val="24"/>
        </w:rPr>
        <w:t xml:space="preserve">producers </w:t>
      </w:r>
      <w:r w:rsidR="00C86244" w:rsidRPr="00531E05">
        <w:rPr>
          <w:rFonts w:ascii="Times New Roman" w:hAnsi="Times New Roman" w:cs="Times New Roman"/>
          <w:sz w:val="24"/>
          <w:szCs w:val="24"/>
        </w:rPr>
        <w:t>to compete</w:t>
      </w:r>
      <w:r w:rsidR="004E001F" w:rsidRPr="00531E05">
        <w:rPr>
          <w:rFonts w:ascii="Times New Roman" w:hAnsi="Times New Roman" w:cs="Times New Roman"/>
          <w:sz w:val="24"/>
          <w:szCs w:val="24"/>
        </w:rPr>
        <w:t xml:space="preserve"> </w:t>
      </w:r>
      <w:r w:rsidR="001E4C59" w:rsidRPr="00531E05">
        <w:rPr>
          <w:rFonts w:ascii="Times New Roman" w:hAnsi="Times New Roman" w:cs="Times New Roman"/>
          <w:sz w:val="24"/>
          <w:szCs w:val="24"/>
        </w:rPr>
        <w:t>more effectively</w:t>
      </w:r>
      <w:r w:rsidR="004E001F" w:rsidRPr="00531E05">
        <w:rPr>
          <w:rFonts w:ascii="Times New Roman" w:hAnsi="Times New Roman" w:cs="Times New Roman"/>
          <w:sz w:val="24"/>
          <w:szCs w:val="24"/>
        </w:rPr>
        <w:t xml:space="preserve"> with countries that currently have preferential tariffs in the Japanese market</w:t>
      </w:r>
      <w:r w:rsidR="00EA7494" w:rsidRPr="00531E05">
        <w:rPr>
          <w:rFonts w:ascii="Times New Roman" w:hAnsi="Times New Roman" w:cs="Times New Roman"/>
          <w:sz w:val="24"/>
          <w:szCs w:val="24"/>
        </w:rPr>
        <w:t>.</w:t>
      </w:r>
      <w:r w:rsidR="00C86244" w:rsidRPr="00531E05">
        <w:rPr>
          <w:rFonts w:ascii="Times New Roman" w:hAnsi="Times New Roman" w:cs="Times New Roman"/>
          <w:sz w:val="24"/>
          <w:szCs w:val="24"/>
        </w:rPr>
        <w:t xml:space="preserve"> </w:t>
      </w:r>
      <w:r w:rsidR="00EA7494" w:rsidRPr="00531E05">
        <w:rPr>
          <w:rFonts w:ascii="Times New Roman" w:hAnsi="Times New Roman" w:cs="Times New Roman"/>
          <w:sz w:val="24"/>
          <w:szCs w:val="24"/>
        </w:rPr>
        <w:t xml:space="preserve">The deal President Trump is delivering will provide our farmers, ranchers, and agribusinesses with market access for high quality U.S. food and agricultural products to </w:t>
      </w:r>
      <w:r w:rsidR="00C86244" w:rsidRPr="00531E05">
        <w:rPr>
          <w:rFonts w:ascii="Times New Roman" w:hAnsi="Times New Roman" w:cs="Times New Roman"/>
          <w:sz w:val="24"/>
          <w:szCs w:val="24"/>
        </w:rPr>
        <w:t>127 million Japanese consumers</w:t>
      </w:r>
      <w:r w:rsidR="00EA7494" w:rsidRPr="00531E05">
        <w:rPr>
          <w:rFonts w:ascii="Times New Roman" w:hAnsi="Times New Roman" w:cs="Times New Roman"/>
          <w:sz w:val="24"/>
          <w:szCs w:val="24"/>
        </w:rPr>
        <w:t>.</w:t>
      </w:r>
    </w:p>
    <w:p w:rsidR="00C86244" w:rsidRDefault="00C86244" w:rsidP="00C86244">
      <w:pPr>
        <w:pStyle w:val="BodyText"/>
        <w:tabs>
          <w:tab w:val="left" w:pos="9600"/>
        </w:tabs>
        <w:kinsoku w:val="0"/>
        <w:overflowPunct w:val="0"/>
        <w:ind w:right="-480"/>
        <w:rPr>
          <w:rFonts w:ascii="Times New Roman" w:hAnsi="Times New Roman" w:cs="Times New Roman"/>
          <w:sz w:val="24"/>
          <w:szCs w:val="24"/>
        </w:rPr>
      </w:pPr>
    </w:p>
    <w:p w:rsidR="00EE71FC" w:rsidRDefault="00EE71FC" w:rsidP="00540A61">
      <w:pPr>
        <w:pStyle w:val="BodyText"/>
        <w:tabs>
          <w:tab w:val="left" w:pos="9600"/>
        </w:tabs>
        <w:kinsoku w:val="0"/>
        <w:overflowPunct w:val="0"/>
        <w:ind w:right="-30"/>
        <w:rPr>
          <w:rFonts w:ascii="Times New Roman" w:hAnsi="Times New Roman" w:cs="Times New Roman"/>
          <w:sz w:val="24"/>
          <w:szCs w:val="24"/>
        </w:rPr>
      </w:pPr>
      <w:r w:rsidRPr="006949B7">
        <w:rPr>
          <w:rFonts w:ascii="Times New Roman" w:hAnsi="Times New Roman" w:cs="Times New Roman"/>
          <w:sz w:val="24"/>
          <w:szCs w:val="24"/>
        </w:rPr>
        <w:t xml:space="preserve">In the </w:t>
      </w:r>
      <w:r w:rsidR="00F6702B" w:rsidRPr="006949B7">
        <w:rPr>
          <w:rFonts w:ascii="Times New Roman" w:hAnsi="Times New Roman" w:cs="Times New Roman"/>
          <w:sz w:val="24"/>
          <w:szCs w:val="24"/>
        </w:rPr>
        <w:t>U.S.-Japan Trade Agreement</w:t>
      </w:r>
      <w:r w:rsidRPr="006949B7">
        <w:rPr>
          <w:rFonts w:ascii="Times New Roman" w:hAnsi="Times New Roman" w:cs="Times New Roman"/>
          <w:sz w:val="24"/>
          <w:szCs w:val="24"/>
        </w:rPr>
        <w:t xml:space="preserve">, </w:t>
      </w:r>
      <w:r w:rsidR="00F6702B" w:rsidRPr="006949B7">
        <w:rPr>
          <w:rFonts w:ascii="Times New Roman" w:hAnsi="Times New Roman" w:cs="Times New Roman"/>
          <w:sz w:val="24"/>
          <w:szCs w:val="24"/>
        </w:rPr>
        <w:t>Japan</w:t>
      </w:r>
      <w:r w:rsidRPr="006949B7">
        <w:rPr>
          <w:rFonts w:ascii="Times New Roman" w:hAnsi="Times New Roman" w:cs="Times New Roman"/>
          <w:sz w:val="24"/>
          <w:szCs w:val="24"/>
        </w:rPr>
        <w:t xml:space="preserve"> ha</w:t>
      </w:r>
      <w:r w:rsidR="00F6702B" w:rsidRPr="006949B7">
        <w:rPr>
          <w:rFonts w:ascii="Times New Roman" w:hAnsi="Times New Roman" w:cs="Times New Roman"/>
          <w:sz w:val="24"/>
          <w:szCs w:val="24"/>
        </w:rPr>
        <w:t>s</w:t>
      </w:r>
      <w:r w:rsidRPr="006949B7">
        <w:rPr>
          <w:rFonts w:ascii="Times New Roman" w:hAnsi="Times New Roman" w:cs="Times New Roman"/>
          <w:sz w:val="24"/>
          <w:szCs w:val="24"/>
        </w:rPr>
        <w:t xml:space="preserve"> committed to provide substantial market access </w:t>
      </w:r>
      <w:r w:rsidR="00C86244">
        <w:rPr>
          <w:rFonts w:ascii="Times New Roman" w:hAnsi="Times New Roman" w:cs="Times New Roman"/>
          <w:sz w:val="24"/>
          <w:szCs w:val="24"/>
        </w:rPr>
        <w:t>to American food and agricultural products</w:t>
      </w:r>
      <w:r w:rsidRPr="006949B7">
        <w:rPr>
          <w:rFonts w:ascii="Times New Roman" w:hAnsi="Times New Roman" w:cs="Times New Roman"/>
          <w:sz w:val="24"/>
          <w:szCs w:val="24"/>
        </w:rPr>
        <w:t xml:space="preserve"> by </w:t>
      </w:r>
      <w:r w:rsidR="00C86244">
        <w:rPr>
          <w:rFonts w:ascii="Times New Roman" w:hAnsi="Times New Roman" w:cs="Times New Roman"/>
          <w:sz w:val="24"/>
          <w:szCs w:val="24"/>
        </w:rPr>
        <w:t xml:space="preserve">eliminating tariffs, </w:t>
      </w:r>
      <w:r w:rsidRPr="006949B7">
        <w:rPr>
          <w:rFonts w:ascii="Times New Roman" w:hAnsi="Times New Roman" w:cs="Times New Roman"/>
          <w:sz w:val="24"/>
          <w:szCs w:val="24"/>
        </w:rPr>
        <w:t>enacting</w:t>
      </w:r>
      <w:r w:rsidRPr="006949B7">
        <w:rPr>
          <w:rFonts w:ascii="Times New Roman" w:hAnsi="Times New Roman" w:cs="Times New Roman"/>
          <w:spacing w:val="-12"/>
          <w:sz w:val="24"/>
          <w:szCs w:val="24"/>
        </w:rPr>
        <w:t xml:space="preserve"> </w:t>
      </w:r>
      <w:r w:rsidRPr="006949B7">
        <w:rPr>
          <w:rFonts w:ascii="Times New Roman" w:hAnsi="Times New Roman" w:cs="Times New Roman"/>
          <w:sz w:val="24"/>
          <w:szCs w:val="24"/>
        </w:rPr>
        <w:t>meaningful</w:t>
      </w:r>
      <w:r w:rsidRPr="006949B7">
        <w:rPr>
          <w:rFonts w:ascii="Times New Roman" w:hAnsi="Times New Roman" w:cs="Times New Roman"/>
          <w:spacing w:val="-10"/>
          <w:sz w:val="24"/>
          <w:szCs w:val="24"/>
        </w:rPr>
        <w:t xml:space="preserve"> </w:t>
      </w:r>
      <w:r w:rsidRPr="006949B7">
        <w:rPr>
          <w:rFonts w:ascii="Times New Roman" w:hAnsi="Times New Roman" w:cs="Times New Roman"/>
          <w:sz w:val="24"/>
          <w:szCs w:val="24"/>
        </w:rPr>
        <w:t>tariff</w:t>
      </w:r>
      <w:r w:rsidRPr="006949B7">
        <w:rPr>
          <w:rFonts w:ascii="Times New Roman" w:hAnsi="Times New Roman" w:cs="Times New Roman"/>
          <w:spacing w:val="-9"/>
          <w:sz w:val="24"/>
          <w:szCs w:val="24"/>
        </w:rPr>
        <w:t xml:space="preserve"> </w:t>
      </w:r>
      <w:r w:rsidRPr="006949B7">
        <w:rPr>
          <w:rFonts w:ascii="Times New Roman" w:hAnsi="Times New Roman" w:cs="Times New Roman"/>
          <w:sz w:val="24"/>
          <w:szCs w:val="24"/>
        </w:rPr>
        <w:t>reductions,</w:t>
      </w:r>
      <w:r w:rsidRPr="006949B7">
        <w:rPr>
          <w:rFonts w:ascii="Times New Roman" w:hAnsi="Times New Roman" w:cs="Times New Roman"/>
          <w:spacing w:val="-13"/>
          <w:sz w:val="24"/>
          <w:szCs w:val="24"/>
        </w:rPr>
        <w:t xml:space="preserve"> </w:t>
      </w:r>
      <w:r w:rsidRPr="006949B7">
        <w:rPr>
          <w:rFonts w:ascii="Times New Roman" w:hAnsi="Times New Roman" w:cs="Times New Roman"/>
          <w:sz w:val="24"/>
          <w:szCs w:val="24"/>
        </w:rPr>
        <w:t>or</w:t>
      </w:r>
      <w:r w:rsidRPr="006949B7">
        <w:rPr>
          <w:rFonts w:ascii="Times New Roman" w:hAnsi="Times New Roman" w:cs="Times New Roman"/>
          <w:spacing w:val="-10"/>
          <w:sz w:val="24"/>
          <w:szCs w:val="24"/>
        </w:rPr>
        <w:t xml:space="preserve"> </w:t>
      </w:r>
      <w:r w:rsidRPr="006949B7">
        <w:rPr>
          <w:rFonts w:ascii="Times New Roman" w:hAnsi="Times New Roman" w:cs="Times New Roman"/>
          <w:sz w:val="24"/>
          <w:szCs w:val="24"/>
        </w:rPr>
        <w:t>allowing</w:t>
      </w:r>
      <w:r w:rsidRPr="006949B7">
        <w:rPr>
          <w:rFonts w:ascii="Times New Roman" w:hAnsi="Times New Roman" w:cs="Times New Roman"/>
          <w:spacing w:val="-10"/>
          <w:sz w:val="24"/>
          <w:szCs w:val="24"/>
        </w:rPr>
        <w:t xml:space="preserve"> </w:t>
      </w:r>
      <w:r w:rsidRPr="006949B7">
        <w:rPr>
          <w:rFonts w:ascii="Times New Roman" w:hAnsi="Times New Roman" w:cs="Times New Roman"/>
          <w:sz w:val="24"/>
          <w:szCs w:val="24"/>
        </w:rPr>
        <w:t>a</w:t>
      </w:r>
      <w:r w:rsidRPr="006949B7">
        <w:rPr>
          <w:rFonts w:ascii="Times New Roman" w:hAnsi="Times New Roman" w:cs="Times New Roman"/>
          <w:spacing w:val="-11"/>
          <w:sz w:val="24"/>
          <w:szCs w:val="24"/>
        </w:rPr>
        <w:t xml:space="preserve"> </w:t>
      </w:r>
      <w:r w:rsidRPr="006949B7">
        <w:rPr>
          <w:rFonts w:ascii="Times New Roman" w:hAnsi="Times New Roman" w:cs="Times New Roman"/>
          <w:sz w:val="24"/>
          <w:szCs w:val="24"/>
        </w:rPr>
        <w:t>specific</w:t>
      </w:r>
      <w:r w:rsidRPr="006949B7">
        <w:rPr>
          <w:rFonts w:ascii="Times New Roman" w:hAnsi="Times New Roman" w:cs="Times New Roman"/>
          <w:spacing w:val="-11"/>
          <w:sz w:val="24"/>
          <w:szCs w:val="24"/>
        </w:rPr>
        <w:t xml:space="preserve"> </w:t>
      </w:r>
      <w:r w:rsidRPr="006949B7">
        <w:rPr>
          <w:rFonts w:ascii="Times New Roman" w:hAnsi="Times New Roman" w:cs="Times New Roman"/>
          <w:sz w:val="24"/>
          <w:szCs w:val="24"/>
        </w:rPr>
        <w:t>quantity</w:t>
      </w:r>
      <w:r w:rsidRPr="006949B7">
        <w:rPr>
          <w:rFonts w:ascii="Times New Roman" w:hAnsi="Times New Roman" w:cs="Times New Roman"/>
          <w:spacing w:val="-10"/>
          <w:sz w:val="24"/>
          <w:szCs w:val="24"/>
        </w:rPr>
        <w:t xml:space="preserve"> </w:t>
      </w:r>
      <w:r w:rsidRPr="006949B7">
        <w:rPr>
          <w:rFonts w:ascii="Times New Roman" w:hAnsi="Times New Roman" w:cs="Times New Roman"/>
          <w:sz w:val="24"/>
          <w:szCs w:val="24"/>
        </w:rPr>
        <w:t>of</w:t>
      </w:r>
      <w:r w:rsidRPr="006949B7">
        <w:rPr>
          <w:rFonts w:ascii="Times New Roman" w:hAnsi="Times New Roman" w:cs="Times New Roman"/>
          <w:spacing w:val="-11"/>
          <w:sz w:val="24"/>
          <w:szCs w:val="24"/>
        </w:rPr>
        <w:t xml:space="preserve"> </w:t>
      </w:r>
      <w:r w:rsidRPr="006949B7">
        <w:rPr>
          <w:rFonts w:ascii="Times New Roman" w:hAnsi="Times New Roman" w:cs="Times New Roman"/>
          <w:sz w:val="24"/>
          <w:szCs w:val="24"/>
        </w:rPr>
        <w:t>imports</w:t>
      </w:r>
      <w:r w:rsidRPr="006949B7">
        <w:rPr>
          <w:rFonts w:ascii="Times New Roman" w:hAnsi="Times New Roman" w:cs="Times New Roman"/>
          <w:spacing w:val="-12"/>
          <w:sz w:val="24"/>
          <w:szCs w:val="24"/>
        </w:rPr>
        <w:t xml:space="preserve"> </w:t>
      </w:r>
      <w:r w:rsidRPr="006949B7">
        <w:rPr>
          <w:rFonts w:ascii="Times New Roman" w:hAnsi="Times New Roman" w:cs="Times New Roman"/>
          <w:sz w:val="24"/>
          <w:szCs w:val="24"/>
        </w:rPr>
        <w:t>at</w:t>
      </w:r>
      <w:r w:rsidRPr="006949B7">
        <w:rPr>
          <w:rFonts w:ascii="Times New Roman" w:hAnsi="Times New Roman" w:cs="Times New Roman"/>
          <w:spacing w:val="-10"/>
          <w:sz w:val="24"/>
          <w:szCs w:val="24"/>
        </w:rPr>
        <w:t xml:space="preserve"> </w:t>
      </w:r>
      <w:r w:rsidRPr="006949B7">
        <w:rPr>
          <w:rFonts w:ascii="Times New Roman" w:hAnsi="Times New Roman" w:cs="Times New Roman"/>
          <w:sz w:val="24"/>
          <w:szCs w:val="24"/>
        </w:rPr>
        <w:t>a</w:t>
      </w:r>
      <w:r w:rsidRPr="006949B7">
        <w:rPr>
          <w:rFonts w:ascii="Times New Roman" w:hAnsi="Times New Roman" w:cs="Times New Roman"/>
          <w:spacing w:val="-11"/>
          <w:sz w:val="24"/>
          <w:szCs w:val="24"/>
        </w:rPr>
        <w:t xml:space="preserve"> </w:t>
      </w:r>
      <w:r w:rsidR="00C86244">
        <w:rPr>
          <w:rFonts w:ascii="Times New Roman" w:hAnsi="Times New Roman" w:cs="Times New Roman"/>
          <w:sz w:val="24"/>
          <w:szCs w:val="24"/>
        </w:rPr>
        <w:t>low</w:t>
      </w:r>
      <w:r w:rsidRPr="006949B7">
        <w:rPr>
          <w:rFonts w:ascii="Times New Roman" w:hAnsi="Times New Roman" w:cs="Times New Roman"/>
          <w:sz w:val="24"/>
          <w:szCs w:val="24"/>
        </w:rPr>
        <w:t xml:space="preserve"> duty</w:t>
      </w:r>
      <w:r w:rsidRPr="006949B7">
        <w:rPr>
          <w:rFonts w:ascii="Times New Roman" w:hAnsi="Times New Roman" w:cs="Times New Roman"/>
          <w:spacing w:val="-8"/>
          <w:sz w:val="24"/>
          <w:szCs w:val="24"/>
        </w:rPr>
        <w:t xml:space="preserve"> </w:t>
      </w:r>
      <w:r w:rsidRPr="006949B7">
        <w:rPr>
          <w:rFonts w:ascii="Times New Roman" w:hAnsi="Times New Roman" w:cs="Times New Roman"/>
          <w:sz w:val="24"/>
          <w:szCs w:val="24"/>
        </w:rPr>
        <w:t>(generally</w:t>
      </w:r>
      <w:r w:rsidRPr="006949B7">
        <w:rPr>
          <w:rFonts w:ascii="Times New Roman" w:hAnsi="Times New Roman" w:cs="Times New Roman"/>
          <w:spacing w:val="-10"/>
          <w:sz w:val="24"/>
          <w:szCs w:val="24"/>
        </w:rPr>
        <w:t xml:space="preserve"> </w:t>
      </w:r>
      <w:r w:rsidRPr="006949B7">
        <w:rPr>
          <w:rFonts w:ascii="Times New Roman" w:hAnsi="Times New Roman" w:cs="Times New Roman"/>
          <w:sz w:val="24"/>
          <w:szCs w:val="24"/>
        </w:rPr>
        <w:t>zero)</w:t>
      </w:r>
      <w:r w:rsidR="00485888" w:rsidRPr="006949B7">
        <w:rPr>
          <w:rFonts w:ascii="Times New Roman" w:hAnsi="Times New Roman" w:cs="Times New Roman"/>
          <w:sz w:val="24"/>
          <w:szCs w:val="24"/>
        </w:rPr>
        <w:t>.</w:t>
      </w:r>
      <w:r w:rsidRPr="006949B7">
        <w:rPr>
          <w:rFonts w:ascii="Times New Roman" w:hAnsi="Times New Roman" w:cs="Times New Roman"/>
          <w:spacing w:val="-12"/>
          <w:sz w:val="24"/>
          <w:szCs w:val="24"/>
        </w:rPr>
        <w:t xml:space="preserve"> </w:t>
      </w:r>
      <w:r w:rsidR="00D808E1" w:rsidRPr="006949B7">
        <w:rPr>
          <w:rFonts w:ascii="Times New Roman" w:hAnsi="Times New Roman" w:cs="Times New Roman"/>
          <w:sz w:val="24"/>
          <w:szCs w:val="24"/>
        </w:rPr>
        <w:t xml:space="preserve"> Importantly, the tariff treatment for the products covered in this agreement will match the tariffs that Japan provides preferentially to countries in the CP-TPP agreement.</w:t>
      </w:r>
    </w:p>
    <w:p w:rsidR="00427987" w:rsidRPr="006949B7" w:rsidRDefault="00427987" w:rsidP="00C86244">
      <w:pPr>
        <w:pStyle w:val="BodyText"/>
        <w:tabs>
          <w:tab w:val="left" w:pos="9600"/>
        </w:tabs>
        <w:kinsoku w:val="0"/>
        <w:overflowPunct w:val="0"/>
        <w:ind w:right="-480"/>
        <w:rPr>
          <w:rFonts w:ascii="Times New Roman" w:hAnsi="Times New Roman" w:cs="Times New Roman"/>
          <w:sz w:val="24"/>
          <w:szCs w:val="24"/>
        </w:rPr>
      </w:pPr>
    </w:p>
    <w:p w:rsidR="00C86244" w:rsidRPr="0095732E" w:rsidRDefault="0095732E" w:rsidP="00C86244">
      <w:pPr>
        <w:pStyle w:val="BodyText"/>
        <w:tabs>
          <w:tab w:val="left" w:pos="9600"/>
        </w:tabs>
        <w:kinsoku w:val="0"/>
        <w:overflowPunct w:val="0"/>
        <w:ind w:right="-480"/>
        <w:rPr>
          <w:rFonts w:ascii="Times New Roman" w:hAnsi="Times New Roman" w:cs="Times New Roman"/>
          <w:b/>
          <w:sz w:val="24"/>
          <w:szCs w:val="24"/>
        </w:rPr>
      </w:pPr>
      <w:r>
        <w:rPr>
          <w:rFonts w:ascii="Times New Roman" w:hAnsi="Times New Roman" w:cs="Times New Roman"/>
          <w:b/>
          <w:sz w:val="24"/>
          <w:szCs w:val="24"/>
        </w:rPr>
        <w:t>K</w:t>
      </w:r>
      <w:r w:rsidR="00EA7494" w:rsidRPr="0095732E">
        <w:rPr>
          <w:rFonts w:ascii="Times New Roman" w:hAnsi="Times New Roman" w:cs="Times New Roman"/>
          <w:b/>
          <w:sz w:val="24"/>
          <w:szCs w:val="24"/>
        </w:rPr>
        <w:t>EY ELEMENTS: U.S. AG EXPORTS TO JAPAN</w:t>
      </w:r>
    </w:p>
    <w:p w:rsidR="007D26D1" w:rsidRPr="00C86244" w:rsidRDefault="007D26D1" w:rsidP="00C86244">
      <w:pPr>
        <w:pStyle w:val="BodyText"/>
        <w:tabs>
          <w:tab w:val="left" w:pos="9600"/>
        </w:tabs>
        <w:kinsoku w:val="0"/>
        <w:overflowPunct w:val="0"/>
        <w:ind w:right="-480"/>
        <w:rPr>
          <w:rFonts w:ascii="Times New Roman" w:hAnsi="Times New Roman" w:cs="Times New Roman"/>
          <w:b/>
          <w:sz w:val="24"/>
          <w:szCs w:val="24"/>
          <w:u w:val="single"/>
        </w:rPr>
      </w:pPr>
    </w:p>
    <w:p w:rsidR="00D36932" w:rsidRDefault="00D36932" w:rsidP="00540A61">
      <w:pPr>
        <w:pStyle w:val="BodyText"/>
        <w:tabs>
          <w:tab w:val="left" w:pos="9600"/>
        </w:tabs>
        <w:kinsoku w:val="0"/>
        <w:overflowPunct w:val="0"/>
        <w:ind w:right="-30"/>
        <w:rPr>
          <w:rFonts w:ascii="Times New Roman" w:hAnsi="Times New Roman" w:cs="Times New Roman"/>
          <w:sz w:val="24"/>
          <w:szCs w:val="24"/>
        </w:rPr>
      </w:pPr>
      <w:r w:rsidRPr="006949B7">
        <w:rPr>
          <w:rFonts w:ascii="Times New Roman" w:hAnsi="Times New Roman" w:cs="Times New Roman"/>
          <w:sz w:val="24"/>
          <w:szCs w:val="24"/>
        </w:rPr>
        <w:t xml:space="preserve">Out of the $14.1 billion in U.S. food and agricultural products imported by Japan in 2018, $5.2 billion </w:t>
      </w:r>
      <w:r w:rsidR="00C86244">
        <w:rPr>
          <w:rFonts w:ascii="Times New Roman" w:hAnsi="Times New Roman" w:cs="Times New Roman"/>
          <w:sz w:val="24"/>
          <w:szCs w:val="24"/>
        </w:rPr>
        <w:t>were</w:t>
      </w:r>
      <w:r w:rsidRPr="006949B7">
        <w:rPr>
          <w:rFonts w:ascii="Times New Roman" w:hAnsi="Times New Roman" w:cs="Times New Roman"/>
          <w:sz w:val="24"/>
          <w:szCs w:val="24"/>
        </w:rPr>
        <w:t xml:space="preserve"> already duty free.  Under this </w:t>
      </w:r>
      <w:r w:rsidR="001E4C59">
        <w:rPr>
          <w:rFonts w:ascii="Times New Roman" w:hAnsi="Times New Roman" w:cs="Times New Roman"/>
          <w:sz w:val="24"/>
          <w:szCs w:val="24"/>
        </w:rPr>
        <w:t>first-stage</w:t>
      </w:r>
      <w:r w:rsidR="00EA7494">
        <w:rPr>
          <w:rFonts w:ascii="Times New Roman" w:hAnsi="Times New Roman" w:cs="Times New Roman"/>
          <w:sz w:val="24"/>
          <w:szCs w:val="24"/>
        </w:rPr>
        <w:t xml:space="preserve"> </w:t>
      </w:r>
      <w:r w:rsidRPr="006949B7">
        <w:rPr>
          <w:rFonts w:ascii="Times New Roman" w:hAnsi="Times New Roman" w:cs="Times New Roman"/>
          <w:sz w:val="24"/>
          <w:szCs w:val="24"/>
        </w:rPr>
        <w:t xml:space="preserve">initial tariff agreement, Japan will eliminate or reduce tariffs on an additional $7.2 billion of U.S. food and agricultural </w:t>
      </w:r>
      <w:r w:rsidR="00C63CA9">
        <w:rPr>
          <w:rFonts w:ascii="Times New Roman" w:hAnsi="Times New Roman" w:cs="Times New Roman"/>
          <w:sz w:val="24"/>
          <w:szCs w:val="24"/>
        </w:rPr>
        <w:t>products</w:t>
      </w:r>
      <w:r w:rsidRPr="006949B7">
        <w:rPr>
          <w:rFonts w:ascii="Times New Roman" w:hAnsi="Times New Roman" w:cs="Times New Roman"/>
          <w:sz w:val="24"/>
          <w:szCs w:val="24"/>
        </w:rPr>
        <w:t xml:space="preserve">.  </w:t>
      </w:r>
      <w:r w:rsidR="00CB30CC">
        <w:rPr>
          <w:rFonts w:ascii="Times New Roman" w:hAnsi="Times New Roman" w:cs="Times New Roman"/>
          <w:sz w:val="24"/>
          <w:szCs w:val="24"/>
        </w:rPr>
        <w:t xml:space="preserve">Over </w:t>
      </w:r>
      <w:r w:rsidR="005B4573">
        <w:rPr>
          <w:rFonts w:ascii="Times New Roman" w:hAnsi="Times New Roman" w:cs="Times New Roman"/>
          <w:sz w:val="24"/>
          <w:szCs w:val="24"/>
        </w:rPr>
        <w:t xml:space="preserve">90 </w:t>
      </w:r>
      <w:r w:rsidRPr="006949B7">
        <w:rPr>
          <w:rFonts w:ascii="Times New Roman" w:hAnsi="Times New Roman" w:cs="Times New Roman"/>
          <w:sz w:val="24"/>
          <w:szCs w:val="24"/>
        </w:rPr>
        <w:t>percent of U.S. food and agricultural imports into Japan will either be duty free or receive preferential tariff access</w:t>
      </w:r>
      <w:r w:rsidR="001E4C59">
        <w:rPr>
          <w:rFonts w:ascii="Times New Roman" w:hAnsi="Times New Roman" w:cs="Times New Roman"/>
          <w:sz w:val="24"/>
          <w:szCs w:val="24"/>
        </w:rPr>
        <w:t xml:space="preserve"> </w:t>
      </w:r>
      <w:r w:rsidR="00022CB2">
        <w:rPr>
          <w:rFonts w:ascii="Times New Roman" w:hAnsi="Times New Roman" w:cs="Times New Roman"/>
          <w:sz w:val="24"/>
          <w:szCs w:val="24"/>
        </w:rPr>
        <w:t xml:space="preserve">once </w:t>
      </w:r>
      <w:r w:rsidR="001E4C59">
        <w:rPr>
          <w:rFonts w:ascii="Times New Roman" w:hAnsi="Times New Roman" w:cs="Times New Roman"/>
          <w:sz w:val="24"/>
          <w:szCs w:val="24"/>
        </w:rPr>
        <w:t>the Agreement</w:t>
      </w:r>
      <w:r w:rsidR="00022CB2">
        <w:rPr>
          <w:rFonts w:ascii="Times New Roman" w:hAnsi="Times New Roman" w:cs="Times New Roman"/>
          <w:sz w:val="24"/>
          <w:szCs w:val="24"/>
        </w:rPr>
        <w:t xml:space="preserve"> is implemented</w:t>
      </w:r>
      <w:r w:rsidRPr="006949B7">
        <w:rPr>
          <w:rFonts w:ascii="Times New Roman" w:hAnsi="Times New Roman" w:cs="Times New Roman"/>
          <w:sz w:val="24"/>
          <w:szCs w:val="24"/>
        </w:rPr>
        <w:t>.</w:t>
      </w:r>
    </w:p>
    <w:p w:rsidR="00425633" w:rsidRDefault="00425633" w:rsidP="00C86244">
      <w:pPr>
        <w:pStyle w:val="BodyText"/>
        <w:tabs>
          <w:tab w:val="left" w:pos="9600"/>
        </w:tabs>
        <w:kinsoku w:val="0"/>
        <w:overflowPunct w:val="0"/>
        <w:ind w:right="-480"/>
        <w:rPr>
          <w:rFonts w:ascii="Times New Roman" w:hAnsi="Times New Roman" w:cs="Times New Roman"/>
          <w:sz w:val="24"/>
          <w:szCs w:val="24"/>
        </w:rPr>
      </w:pPr>
    </w:p>
    <w:p w:rsidR="00425633" w:rsidRDefault="00425633" w:rsidP="00425633">
      <w:pPr>
        <w:pStyle w:val="BodyText"/>
        <w:tabs>
          <w:tab w:val="left" w:pos="9600"/>
        </w:tabs>
        <w:kinsoku w:val="0"/>
        <w:overflowPunct w:val="0"/>
        <w:ind w:right="-480"/>
        <w:rPr>
          <w:rFonts w:ascii="Times New Roman" w:hAnsi="Times New Roman" w:cs="Times New Roman"/>
          <w:sz w:val="24"/>
          <w:szCs w:val="24"/>
        </w:rPr>
      </w:pPr>
      <w:r w:rsidRPr="006949B7">
        <w:rPr>
          <w:rFonts w:ascii="Times New Roman" w:hAnsi="Times New Roman" w:cs="Times New Roman"/>
          <w:b/>
          <w:sz w:val="24"/>
          <w:szCs w:val="24"/>
        </w:rPr>
        <w:t>Tariff Reduction:</w:t>
      </w:r>
      <w:r w:rsidRPr="006949B7">
        <w:rPr>
          <w:rFonts w:ascii="Times New Roman" w:hAnsi="Times New Roman" w:cs="Times New Roman"/>
          <w:sz w:val="24"/>
          <w:szCs w:val="24"/>
        </w:rPr>
        <w:t xml:space="preserve"> For products</w:t>
      </w:r>
      <w:r w:rsidR="00A03684">
        <w:rPr>
          <w:rFonts w:ascii="Times New Roman" w:hAnsi="Times New Roman" w:cs="Times New Roman"/>
          <w:sz w:val="24"/>
          <w:szCs w:val="24"/>
        </w:rPr>
        <w:t xml:space="preserve"> valued at $2.9</w:t>
      </w:r>
      <w:r>
        <w:rPr>
          <w:rFonts w:ascii="Times New Roman" w:hAnsi="Times New Roman" w:cs="Times New Roman"/>
          <w:sz w:val="24"/>
          <w:szCs w:val="24"/>
        </w:rPr>
        <w:t xml:space="preserve"> billion,</w:t>
      </w:r>
      <w:r w:rsidRPr="006949B7">
        <w:rPr>
          <w:rFonts w:ascii="Times New Roman" w:hAnsi="Times New Roman" w:cs="Times New Roman"/>
          <w:sz w:val="24"/>
          <w:szCs w:val="24"/>
        </w:rPr>
        <w:t xml:space="preserve"> Japan will reduce tariffs</w:t>
      </w:r>
      <w:r w:rsidR="00DC2FE7">
        <w:rPr>
          <w:rFonts w:ascii="Times New Roman" w:hAnsi="Times New Roman" w:cs="Times New Roman"/>
          <w:sz w:val="24"/>
          <w:szCs w:val="24"/>
        </w:rPr>
        <w:t xml:space="preserve"> in stages</w:t>
      </w:r>
      <w:r w:rsidRPr="006949B7">
        <w:rPr>
          <w:rFonts w:ascii="Times New Roman" w:hAnsi="Times New Roman" w:cs="Times New Roman"/>
          <w:sz w:val="24"/>
          <w:szCs w:val="24"/>
        </w:rPr>
        <w:t xml:space="preserve">.  </w:t>
      </w:r>
      <w:r>
        <w:rPr>
          <w:rFonts w:ascii="Times New Roman" w:hAnsi="Times New Roman" w:cs="Times New Roman"/>
          <w:sz w:val="24"/>
          <w:szCs w:val="24"/>
        </w:rPr>
        <w:t>Among the products benefitting from this enhanced access will be:</w:t>
      </w:r>
    </w:p>
    <w:p w:rsidR="00425633" w:rsidRDefault="00425633" w:rsidP="00425633">
      <w:pPr>
        <w:pStyle w:val="BodyText"/>
        <w:tabs>
          <w:tab w:val="left" w:pos="9600"/>
        </w:tabs>
        <w:kinsoku w:val="0"/>
        <w:overflowPunct w:val="0"/>
        <w:ind w:right="-480"/>
        <w:rPr>
          <w:rFonts w:ascii="Times New Roman" w:hAnsi="Times New Roman" w:cs="Times New Roman"/>
          <w:sz w:val="24"/>
          <w:szCs w:val="24"/>
        </w:rPr>
      </w:pPr>
    </w:p>
    <w:p w:rsidR="00425633" w:rsidRDefault="00425633" w:rsidP="00425633">
      <w:pPr>
        <w:pStyle w:val="BodyText"/>
        <w:numPr>
          <w:ilvl w:val="0"/>
          <w:numId w:val="5"/>
        </w:numPr>
        <w:tabs>
          <w:tab w:val="left" w:pos="810"/>
        </w:tabs>
        <w:kinsoku w:val="0"/>
        <w:overflowPunct w:val="0"/>
        <w:ind w:right="-480" w:firstLine="300"/>
        <w:rPr>
          <w:rFonts w:ascii="Times New Roman" w:hAnsi="Times New Roman" w:cs="Times New Roman"/>
          <w:sz w:val="24"/>
          <w:szCs w:val="24"/>
        </w:rPr>
      </w:pPr>
      <w:r>
        <w:rPr>
          <w:rFonts w:ascii="Times New Roman" w:hAnsi="Times New Roman" w:cs="Times New Roman"/>
          <w:sz w:val="24"/>
          <w:szCs w:val="24"/>
        </w:rPr>
        <w:t>f</w:t>
      </w:r>
      <w:r w:rsidRPr="006949B7">
        <w:rPr>
          <w:rFonts w:ascii="Times New Roman" w:hAnsi="Times New Roman" w:cs="Times New Roman"/>
          <w:sz w:val="24"/>
          <w:szCs w:val="24"/>
        </w:rPr>
        <w:t>resh</w:t>
      </w:r>
      <w:r>
        <w:rPr>
          <w:rFonts w:ascii="Times New Roman" w:hAnsi="Times New Roman" w:cs="Times New Roman"/>
          <w:sz w:val="24"/>
          <w:szCs w:val="24"/>
        </w:rPr>
        <w:t xml:space="preserve"> beef</w:t>
      </w:r>
      <w:r w:rsidRPr="006949B7">
        <w:rPr>
          <w:rFonts w:ascii="Times New Roman" w:hAnsi="Times New Roman" w:cs="Times New Roman"/>
          <w:sz w:val="24"/>
          <w:szCs w:val="24"/>
        </w:rPr>
        <w:t xml:space="preserve"> </w:t>
      </w:r>
    </w:p>
    <w:p w:rsidR="00425633" w:rsidRDefault="00425633" w:rsidP="00425633">
      <w:pPr>
        <w:pStyle w:val="BodyText"/>
        <w:numPr>
          <w:ilvl w:val="0"/>
          <w:numId w:val="5"/>
        </w:numPr>
        <w:tabs>
          <w:tab w:val="left" w:pos="810"/>
        </w:tabs>
        <w:kinsoku w:val="0"/>
        <w:overflowPunct w:val="0"/>
        <w:ind w:right="-480" w:firstLine="300"/>
        <w:rPr>
          <w:rFonts w:ascii="Times New Roman" w:hAnsi="Times New Roman" w:cs="Times New Roman"/>
          <w:sz w:val="24"/>
          <w:szCs w:val="24"/>
        </w:rPr>
      </w:pPr>
      <w:r w:rsidRPr="006949B7">
        <w:rPr>
          <w:rFonts w:ascii="Times New Roman" w:hAnsi="Times New Roman" w:cs="Times New Roman"/>
          <w:sz w:val="24"/>
          <w:szCs w:val="24"/>
        </w:rPr>
        <w:t xml:space="preserve">frozen beef </w:t>
      </w:r>
    </w:p>
    <w:p w:rsidR="00425633" w:rsidRDefault="00425633" w:rsidP="00425633">
      <w:pPr>
        <w:pStyle w:val="BodyText"/>
        <w:numPr>
          <w:ilvl w:val="0"/>
          <w:numId w:val="5"/>
        </w:numPr>
        <w:tabs>
          <w:tab w:val="left" w:pos="810"/>
        </w:tabs>
        <w:kinsoku w:val="0"/>
        <w:overflowPunct w:val="0"/>
        <w:ind w:right="-480" w:firstLine="300"/>
        <w:rPr>
          <w:rFonts w:ascii="Times New Roman" w:hAnsi="Times New Roman" w:cs="Times New Roman"/>
          <w:sz w:val="24"/>
          <w:szCs w:val="24"/>
        </w:rPr>
      </w:pPr>
      <w:r>
        <w:rPr>
          <w:rFonts w:ascii="Times New Roman" w:hAnsi="Times New Roman" w:cs="Times New Roman"/>
          <w:sz w:val="24"/>
          <w:szCs w:val="24"/>
        </w:rPr>
        <w:t xml:space="preserve">fresh </w:t>
      </w:r>
      <w:r w:rsidRPr="006949B7">
        <w:rPr>
          <w:rFonts w:ascii="Times New Roman" w:hAnsi="Times New Roman" w:cs="Times New Roman"/>
          <w:sz w:val="24"/>
          <w:szCs w:val="24"/>
        </w:rPr>
        <w:t>pork</w:t>
      </w:r>
    </w:p>
    <w:p w:rsidR="00425633" w:rsidRDefault="00425633" w:rsidP="00425633">
      <w:pPr>
        <w:pStyle w:val="BodyText"/>
        <w:numPr>
          <w:ilvl w:val="0"/>
          <w:numId w:val="5"/>
        </w:numPr>
        <w:tabs>
          <w:tab w:val="left" w:pos="810"/>
        </w:tabs>
        <w:kinsoku w:val="0"/>
        <w:overflowPunct w:val="0"/>
        <w:ind w:right="-480" w:firstLine="300"/>
        <w:rPr>
          <w:rFonts w:ascii="Times New Roman" w:hAnsi="Times New Roman" w:cs="Times New Roman"/>
          <w:sz w:val="24"/>
          <w:szCs w:val="24"/>
        </w:rPr>
      </w:pPr>
      <w:r>
        <w:rPr>
          <w:rFonts w:ascii="Times New Roman" w:hAnsi="Times New Roman" w:cs="Times New Roman"/>
          <w:sz w:val="24"/>
          <w:szCs w:val="24"/>
        </w:rPr>
        <w:t>frozen pork</w:t>
      </w:r>
    </w:p>
    <w:p w:rsidR="00EE71FC" w:rsidRPr="006949B7" w:rsidRDefault="00EE71FC" w:rsidP="00C86244">
      <w:pPr>
        <w:pStyle w:val="BodyText"/>
        <w:tabs>
          <w:tab w:val="left" w:pos="9600"/>
        </w:tabs>
        <w:kinsoku w:val="0"/>
        <w:overflowPunct w:val="0"/>
        <w:spacing w:before="2"/>
        <w:ind w:right="-480"/>
        <w:rPr>
          <w:rFonts w:ascii="Times New Roman" w:hAnsi="Times New Roman" w:cs="Times New Roman"/>
          <w:sz w:val="24"/>
          <w:szCs w:val="24"/>
        </w:rPr>
      </w:pPr>
    </w:p>
    <w:p w:rsidR="000A25D2" w:rsidRDefault="00EE71FC" w:rsidP="000A25D2">
      <w:pPr>
        <w:pStyle w:val="BodyText"/>
        <w:tabs>
          <w:tab w:val="left" w:pos="9600"/>
        </w:tabs>
        <w:kinsoku w:val="0"/>
        <w:overflowPunct w:val="0"/>
        <w:ind w:right="-480"/>
        <w:rPr>
          <w:rFonts w:ascii="Times New Roman" w:hAnsi="Times New Roman" w:cs="Times New Roman"/>
          <w:sz w:val="24"/>
          <w:szCs w:val="24"/>
        </w:rPr>
      </w:pPr>
      <w:r w:rsidRPr="006949B7">
        <w:rPr>
          <w:rFonts w:ascii="Times New Roman" w:hAnsi="Times New Roman" w:cs="Times New Roman"/>
          <w:b/>
          <w:bCs/>
          <w:sz w:val="24"/>
          <w:szCs w:val="24"/>
        </w:rPr>
        <w:t>Tariff</w:t>
      </w:r>
      <w:r w:rsidRPr="006949B7">
        <w:rPr>
          <w:rFonts w:ascii="Times New Roman" w:hAnsi="Times New Roman" w:cs="Times New Roman"/>
          <w:b/>
          <w:bCs/>
          <w:spacing w:val="-10"/>
          <w:sz w:val="24"/>
          <w:szCs w:val="24"/>
        </w:rPr>
        <w:t xml:space="preserve"> </w:t>
      </w:r>
      <w:r w:rsidRPr="006949B7">
        <w:rPr>
          <w:rFonts w:ascii="Times New Roman" w:hAnsi="Times New Roman" w:cs="Times New Roman"/>
          <w:b/>
          <w:bCs/>
          <w:sz w:val="24"/>
          <w:szCs w:val="24"/>
        </w:rPr>
        <w:t>Elimination:</w:t>
      </w:r>
      <w:r w:rsidRPr="006949B7">
        <w:rPr>
          <w:rFonts w:ascii="Times New Roman" w:hAnsi="Times New Roman" w:cs="Times New Roman"/>
          <w:b/>
          <w:bCs/>
          <w:spacing w:val="-11"/>
          <w:sz w:val="24"/>
          <w:szCs w:val="24"/>
        </w:rPr>
        <w:t xml:space="preserve"> </w:t>
      </w:r>
      <w:r w:rsidR="001E4C59" w:rsidRPr="00531E05">
        <w:rPr>
          <w:rFonts w:ascii="Times New Roman" w:hAnsi="Times New Roman" w:cs="Times New Roman"/>
          <w:sz w:val="24"/>
          <w:szCs w:val="24"/>
        </w:rPr>
        <w:t xml:space="preserve">Tariffs will be eliminated immediately on </w:t>
      </w:r>
      <w:r w:rsidRPr="006949B7">
        <w:rPr>
          <w:rFonts w:ascii="Times New Roman" w:hAnsi="Times New Roman" w:cs="Times New Roman"/>
          <w:sz w:val="24"/>
          <w:szCs w:val="24"/>
        </w:rPr>
        <w:t xml:space="preserve">over </w:t>
      </w:r>
      <w:r w:rsidR="00F6702B" w:rsidRPr="006949B7">
        <w:rPr>
          <w:rFonts w:ascii="Times New Roman" w:hAnsi="Times New Roman" w:cs="Times New Roman"/>
          <w:sz w:val="24"/>
          <w:szCs w:val="24"/>
        </w:rPr>
        <w:t>$1.3 billion</w:t>
      </w:r>
      <w:r w:rsidRPr="006949B7">
        <w:rPr>
          <w:rFonts w:ascii="Times New Roman" w:hAnsi="Times New Roman" w:cs="Times New Roman"/>
          <w:sz w:val="24"/>
          <w:szCs w:val="24"/>
        </w:rPr>
        <w:t xml:space="preserve"> of U.S. farm </w:t>
      </w:r>
      <w:r w:rsidR="00C63CA9">
        <w:rPr>
          <w:rFonts w:ascii="Times New Roman" w:hAnsi="Times New Roman" w:cs="Times New Roman"/>
          <w:sz w:val="24"/>
          <w:szCs w:val="24"/>
        </w:rPr>
        <w:t>products</w:t>
      </w:r>
      <w:r w:rsidR="000A25D2">
        <w:rPr>
          <w:rFonts w:ascii="Times New Roman" w:hAnsi="Times New Roman" w:cs="Times New Roman"/>
          <w:sz w:val="24"/>
          <w:szCs w:val="24"/>
        </w:rPr>
        <w:t xml:space="preserve"> including, for example: </w:t>
      </w:r>
    </w:p>
    <w:p w:rsidR="000A25D2" w:rsidRDefault="000A25D2" w:rsidP="000A25D2">
      <w:pPr>
        <w:pStyle w:val="BodyText"/>
        <w:tabs>
          <w:tab w:val="left" w:pos="9600"/>
        </w:tabs>
        <w:kinsoku w:val="0"/>
        <w:overflowPunct w:val="0"/>
        <w:ind w:right="-480"/>
        <w:rPr>
          <w:rFonts w:ascii="Times New Roman" w:hAnsi="Times New Roman" w:cs="Times New Roman"/>
          <w:sz w:val="24"/>
          <w:szCs w:val="24"/>
        </w:rPr>
      </w:pPr>
    </w:p>
    <w:p w:rsidR="000A25D2" w:rsidRDefault="00F6702B" w:rsidP="000A25D2">
      <w:pPr>
        <w:pStyle w:val="BodyText"/>
        <w:numPr>
          <w:ilvl w:val="0"/>
          <w:numId w:val="3"/>
        </w:numPr>
        <w:tabs>
          <w:tab w:val="left" w:pos="720"/>
        </w:tabs>
        <w:kinsoku w:val="0"/>
        <w:overflowPunct w:val="0"/>
        <w:ind w:right="-480" w:firstLine="360"/>
        <w:rPr>
          <w:rFonts w:ascii="Times New Roman" w:hAnsi="Times New Roman" w:cs="Times New Roman"/>
          <w:sz w:val="24"/>
          <w:szCs w:val="24"/>
        </w:rPr>
      </w:pPr>
      <w:r w:rsidRPr="006949B7">
        <w:rPr>
          <w:rFonts w:ascii="Times New Roman" w:hAnsi="Times New Roman" w:cs="Times New Roman"/>
          <w:sz w:val="24"/>
          <w:szCs w:val="24"/>
        </w:rPr>
        <w:t xml:space="preserve">almonds </w:t>
      </w:r>
    </w:p>
    <w:p w:rsidR="000A25D2" w:rsidRDefault="00F6702B" w:rsidP="000A25D2">
      <w:pPr>
        <w:pStyle w:val="BodyText"/>
        <w:numPr>
          <w:ilvl w:val="0"/>
          <w:numId w:val="3"/>
        </w:numPr>
        <w:kinsoku w:val="0"/>
        <w:overflowPunct w:val="0"/>
        <w:ind w:right="-480" w:firstLine="360"/>
        <w:rPr>
          <w:rFonts w:ascii="Times New Roman" w:hAnsi="Times New Roman" w:cs="Times New Roman"/>
          <w:sz w:val="24"/>
          <w:szCs w:val="24"/>
        </w:rPr>
      </w:pPr>
      <w:r w:rsidRPr="006949B7">
        <w:rPr>
          <w:rFonts w:ascii="Times New Roman" w:hAnsi="Times New Roman" w:cs="Times New Roman"/>
          <w:sz w:val="24"/>
          <w:szCs w:val="24"/>
        </w:rPr>
        <w:t xml:space="preserve">blueberries </w:t>
      </w:r>
    </w:p>
    <w:p w:rsidR="000A25D2" w:rsidRDefault="00F6702B" w:rsidP="000A25D2">
      <w:pPr>
        <w:pStyle w:val="BodyText"/>
        <w:numPr>
          <w:ilvl w:val="0"/>
          <w:numId w:val="3"/>
        </w:numPr>
        <w:tabs>
          <w:tab w:val="left" w:pos="720"/>
        </w:tabs>
        <w:kinsoku w:val="0"/>
        <w:overflowPunct w:val="0"/>
        <w:ind w:right="-480" w:firstLine="360"/>
        <w:rPr>
          <w:rFonts w:ascii="Times New Roman" w:hAnsi="Times New Roman" w:cs="Times New Roman"/>
          <w:sz w:val="24"/>
          <w:szCs w:val="24"/>
        </w:rPr>
      </w:pPr>
      <w:r w:rsidRPr="006949B7">
        <w:rPr>
          <w:rFonts w:ascii="Times New Roman" w:hAnsi="Times New Roman" w:cs="Times New Roman"/>
          <w:sz w:val="24"/>
          <w:szCs w:val="24"/>
        </w:rPr>
        <w:lastRenderedPageBreak/>
        <w:t xml:space="preserve">cranberries </w:t>
      </w:r>
    </w:p>
    <w:p w:rsidR="000A25D2" w:rsidRDefault="00F6702B" w:rsidP="000A25D2">
      <w:pPr>
        <w:pStyle w:val="BodyText"/>
        <w:numPr>
          <w:ilvl w:val="0"/>
          <w:numId w:val="3"/>
        </w:numPr>
        <w:tabs>
          <w:tab w:val="left" w:pos="720"/>
        </w:tabs>
        <w:kinsoku w:val="0"/>
        <w:overflowPunct w:val="0"/>
        <w:ind w:right="-480" w:firstLine="360"/>
        <w:rPr>
          <w:rFonts w:ascii="Times New Roman" w:hAnsi="Times New Roman" w:cs="Times New Roman"/>
          <w:sz w:val="24"/>
          <w:szCs w:val="24"/>
        </w:rPr>
      </w:pPr>
      <w:r w:rsidRPr="006949B7">
        <w:rPr>
          <w:rFonts w:ascii="Times New Roman" w:hAnsi="Times New Roman" w:cs="Times New Roman"/>
          <w:sz w:val="24"/>
          <w:szCs w:val="24"/>
        </w:rPr>
        <w:t xml:space="preserve">walnuts </w:t>
      </w:r>
    </w:p>
    <w:p w:rsidR="000A25D2" w:rsidRDefault="00F6702B" w:rsidP="000A25D2">
      <w:pPr>
        <w:pStyle w:val="BodyText"/>
        <w:numPr>
          <w:ilvl w:val="0"/>
          <w:numId w:val="3"/>
        </w:numPr>
        <w:tabs>
          <w:tab w:val="left" w:pos="720"/>
        </w:tabs>
        <w:kinsoku w:val="0"/>
        <w:overflowPunct w:val="0"/>
        <w:ind w:right="-30" w:firstLine="360"/>
        <w:rPr>
          <w:rFonts w:ascii="Times New Roman" w:hAnsi="Times New Roman" w:cs="Times New Roman"/>
          <w:sz w:val="24"/>
          <w:szCs w:val="24"/>
        </w:rPr>
      </w:pPr>
      <w:r w:rsidRPr="006949B7">
        <w:rPr>
          <w:rFonts w:ascii="Times New Roman" w:hAnsi="Times New Roman" w:cs="Times New Roman"/>
          <w:sz w:val="24"/>
          <w:szCs w:val="24"/>
        </w:rPr>
        <w:t xml:space="preserve">sweet corn </w:t>
      </w:r>
    </w:p>
    <w:p w:rsidR="000A25D2" w:rsidRDefault="00F6702B" w:rsidP="000A25D2">
      <w:pPr>
        <w:pStyle w:val="BodyText"/>
        <w:numPr>
          <w:ilvl w:val="0"/>
          <w:numId w:val="3"/>
        </w:numPr>
        <w:tabs>
          <w:tab w:val="left" w:pos="720"/>
        </w:tabs>
        <w:kinsoku w:val="0"/>
        <w:overflowPunct w:val="0"/>
        <w:ind w:right="-480" w:firstLine="360"/>
        <w:rPr>
          <w:rFonts w:ascii="Times New Roman" w:hAnsi="Times New Roman" w:cs="Times New Roman"/>
          <w:sz w:val="24"/>
          <w:szCs w:val="24"/>
        </w:rPr>
      </w:pPr>
      <w:r w:rsidRPr="006949B7">
        <w:rPr>
          <w:rFonts w:ascii="Times New Roman" w:hAnsi="Times New Roman" w:cs="Times New Roman"/>
          <w:sz w:val="24"/>
          <w:szCs w:val="24"/>
        </w:rPr>
        <w:t xml:space="preserve">grain sorghum </w:t>
      </w:r>
    </w:p>
    <w:p w:rsidR="000A25D2" w:rsidRDefault="00F6702B" w:rsidP="000A25D2">
      <w:pPr>
        <w:pStyle w:val="BodyText"/>
        <w:numPr>
          <w:ilvl w:val="0"/>
          <w:numId w:val="3"/>
        </w:numPr>
        <w:tabs>
          <w:tab w:val="left" w:pos="720"/>
        </w:tabs>
        <w:kinsoku w:val="0"/>
        <w:overflowPunct w:val="0"/>
        <w:ind w:right="-480" w:firstLine="360"/>
        <w:rPr>
          <w:rFonts w:ascii="Times New Roman" w:hAnsi="Times New Roman" w:cs="Times New Roman"/>
          <w:sz w:val="24"/>
          <w:szCs w:val="24"/>
        </w:rPr>
      </w:pPr>
      <w:r w:rsidRPr="006949B7">
        <w:rPr>
          <w:rFonts w:ascii="Times New Roman" w:hAnsi="Times New Roman" w:cs="Times New Roman"/>
          <w:sz w:val="24"/>
          <w:szCs w:val="24"/>
        </w:rPr>
        <w:t xml:space="preserve">food supplements </w:t>
      </w:r>
    </w:p>
    <w:p w:rsidR="000A25D2" w:rsidRDefault="00F6702B" w:rsidP="000A25D2">
      <w:pPr>
        <w:pStyle w:val="BodyText"/>
        <w:numPr>
          <w:ilvl w:val="0"/>
          <w:numId w:val="3"/>
        </w:numPr>
        <w:tabs>
          <w:tab w:val="left" w:pos="720"/>
        </w:tabs>
        <w:kinsoku w:val="0"/>
        <w:overflowPunct w:val="0"/>
        <w:ind w:right="-480" w:firstLine="360"/>
        <w:rPr>
          <w:rFonts w:ascii="Times New Roman" w:hAnsi="Times New Roman" w:cs="Times New Roman"/>
          <w:sz w:val="24"/>
          <w:szCs w:val="24"/>
        </w:rPr>
      </w:pPr>
      <w:r w:rsidRPr="006949B7">
        <w:rPr>
          <w:rFonts w:ascii="Times New Roman" w:hAnsi="Times New Roman" w:cs="Times New Roman"/>
          <w:sz w:val="24"/>
          <w:szCs w:val="24"/>
        </w:rPr>
        <w:t xml:space="preserve">broccoli </w:t>
      </w:r>
    </w:p>
    <w:p w:rsidR="00C86244" w:rsidRDefault="00F6702B" w:rsidP="000A25D2">
      <w:pPr>
        <w:pStyle w:val="BodyText"/>
        <w:numPr>
          <w:ilvl w:val="0"/>
          <w:numId w:val="3"/>
        </w:numPr>
        <w:tabs>
          <w:tab w:val="left" w:pos="720"/>
        </w:tabs>
        <w:kinsoku w:val="0"/>
        <w:overflowPunct w:val="0"/>
        <w:ind w:right="-480" w:firstLine="360"/>
        <w:rPr>
          <w:rFonts w:ascii="Times New Roman" w:hAnsi="Times New Roman" w:cs="Times New Roman"/>
          <w:sz w:val="24"/>
          <w:szCs w:val="24"/>
        </w:rPr>
      </w:pPr>
      <w:r w:rsidRPr="006949B7">
        <w:rPr>
          <w:rFonts w:ascii="Times New Roman" w:hAnsi="Times New Roman" w:cs="Times New Roman"/>
          <w:sz w:val="24"/>
          <w:szCs w:val="24"/>
        </w:rPr>
        <w:t xml:space="preserve">prunes </w:t>
      </w:r>
    </w:p>
    <w:p w:rsidR="00C86244" w:rsidRDefault="00C86244" w:rsidP="00C86244">
      <w:pPr>
        <w:pStyle w:val="BodyText"/>
        <w:tabs>
          <w:tab w:val="left" w:pos="9600"/>
        </w:tabs>
        <w:kinsoku w:val="0"/>
        <w:overflowPunct w:val="0"/>
        <w:ind w:right="-480"/>
        <w:rPr>
          <w:rFonts w:ascii="Times New Roman" w:hAnsi="Times New Roman" w:cs="Times New Roman"/>
          <w:sz w:val="24"/>
          <w:szCs w:val="24"/>
        </w:rPr>
      </w:pPr>
    </w:p>
    <w:p w:rsidR="00A931E1" w:rsidRDefault="00D808E1" w:rsidP="00C86244">
      <w:pPr>
        <w:pStyle w:val="BodyText"/>
        <w:tabs>
          <w:tab w:val="left" w:pos="9600"/>
        </w:tabs>
        <w:kinsoku w:val="0"/>
        <w:overflowPunct w:val="0"/>
        <w:ind w:right="-480"/>
        <w:rPr>
          <w:rFonts w:ascii="Times New Roman" w:hAnsi="Times New Roman" w:cs="Times New Roman"/>
          <w:sz w:val="24"/>
          <w:szCs w:val="24"/>
        </w:rPr>
      </w:pPr>
      <w:r w:rsidRPr="006949B7">
        <w:rPr>
          <w:rFonts w:ascii="Times New Roman" w:hAnsi="Times New Roman" w:cs="Times New Roman"/>
          <w:sz w:val="24"/>
          <w:szCs w:val="24"/>
        </w:rPr>
        <w:t>Other products valued at $3.0 billion will benefit from staged tariff elimination. </w:t>
      </w:r>
      <w:r w:rsidR="00885E96" w:rsidRPr="006949B7">
        <w:rPr>
          <w:rFonts w:ascii="Times New Roman" w:hAnsi="Times New Roman" w:cs="Times New Roman"/>
          <w:sz w:val="24"/>
          <w:szCs w:val="24"/>
        </w:rPr>
        <w:t xml:space="preserve"> </w:t>
      </w:r>
      <w:r w:rsidRPr="006949B7">
        <w:rPr>
          <w:rFonts w:ascii="Times New Roman" w:hAnsi="Times New Roman" w:cs="Times New Roman"/>
          <w:sz w:val="24"/>
          <w:szCs w:val="24"/>
        </w:rPr>
        <w:t xml:space="preserve">This group </w:t>
      </w:r>
      <w:r w:rsidR="009B4B7B" w:rsidRPr="006949B7">
        <w:rPr>
          <w:rFonts w:ascii="Times New Roman" w:hAnsi="Times New Roman" w:cs="Times New Roman"/>
          <w:sz w:val="24"/>
          <w:szCs w:val="24"/>
        </w:rPr>
        <w:t xml:space="preserve">of products </w:t>
      </w:r>
      <w:r w:rsidRPr="006949B7">
        <w:rPr>
          <w:rFonts w:ascii="Times New Roman" w:hAnsi="Times New Roman" w:cs="Times New Roman"/>
          <w:sz w:val="24"/>
          <w:szCs w:val="24"/>
        </w:rPr>
        <w:t>includes</w:t>
      </w:r>
      <w:r w:rsidR="00A931E1">
        <w:rPr>
          <w:rFonts w:ascii="Times New Roman" w:hAnsi="Times New Roman" w:cs="Times New Roman"/>
          <w:sz w:val="24"/>
          <w:szCs w:val="24"/>
        </w:rPr>
        <w:t>, for example:</w:t>
      </w:r>
    </w:p>
    <w:p w:rsidR="00A931E1" w:rsidRDefault="00A931E1" w:rsidP="00C86244">
      <w:pPr>
        <w:pStyle w:val="BodyText"/>
        <w:tabs>
          <w:tab w:val="left" w:pos="9600"/>
        </w:tabs>
        <w:kinsoku w:val="0"/>
        <w:overflowPunct w:val="0"/>
        <w:ind w:right="-480"/>
        <w:rPr>
          <w:rFonts w:ascii="Times New Roman" w:hAnsi="Times New Roman" w:cs="Times New Roman"/>
          <w:sz w:val="24"/>
          <w:szCs w:val="24"/>
        </w:rPr>
      </w:pPr>
    </w:p>
    <w:p w:rsidR="00A931E1" w:rsidRDefault="00A931E1" w:rsidP="00A931E1">
      <w:pPr>
        <w:pStyle w:val="BodyText"/>
        <w:numPr>
          <w:ilvl w:val="0"/>
          <w:numId w:val="4"/>
        </w:numPr>
        <w:tabs>
          <w:tab w:val="left" w:pos="720"/>
        </w:tabs>
        <w:kinsoku w:val="0"/>
        <w:overflowPunct w:val="0"/>
        <w:ind w:left="1530" w:right="-480"/>
        <w:rPr>
          <w:rFonts w:ascii="Times New Roman" w:hAnsi="Times New Roman" w:cs="Times New Roman"/>
          <w:sz w:val="24"/>
          <w:szCs w:val="24"/>
        </w:rPr>
      </w:pPr>
      <w:r w:rsidRPr="006949B7">
        <w:rPr>
          <w:rFonts w:ascii="Times New Roman" w:hAnsi="Times New Roman" w:cs="Times New Roman"/>
          <w:sz w:val="24"/>
          <w:szCs w:val="24"/>
        </w:rPr>
        <w:t>wine</w:t>
      </w:r>
    </w:p>
    <w:p w:rsidR="00A931E1" w:rsidRDefault="00A931E1" w:rsidP="00A931E1">
      <w:pPr>
        <w:pStyle w:val="BodyText"/>
        <w:numPr>
          <w:ilvl w:val="0"/>
          <w:numId w:val="4"/>
        </w:numPr>
        <w:tabs>
          <w:tab w:val="left" w:pos="720"/>
        </w:tabs>
        <w:kinsoku w:val="0"/>
        <w:overflowPunct w:val="0"/>
        <w:ind w:left="1530" w:right="-480"/>
        <w:rPr>
          <w:rFonts w:ascii="Times New Roman" w:hAnsi="Times New Roman" w:cs="Times New Roman"/>
          <w:sz w:val="24"/>
          <w:szCs w:val="24"/>
        </w:rPr>
      </w:pPr>
      <w:r w:rsidRPr="006949B7">
        <w:rPr>
          <w:rFonts w:ascii="Times New Roman" w:hAnsi="Times New Roman" w:cs="Times New Roman"/>
          <w:sz w:val="24"/>
          <w:szCs w:val="24"/>
        </w:rPr>
        <w:t>cheese</w:t>
      </w:r>
      <w:r w:rsidR="00EC778F">
        <w:rPr>
          <w:rFonts w:ascii="Times New Roman" w:hAnsi="Times New Roman" w:cs="Times New Roman"/>
          <w:sz w:val="24"/>
          <w:szCs w:val="24"/>
        </w:rPr>
        <w:t xml:space="preserve"> and whey </w:t>
      </w:r>
    </w:p>
    <w:p w:rsidR="00A931E1" w:rsidRDefault="00A931E1" w:rsidP="00A931E1">
      <w:pPr>
        <w:pStyle w:val="BodyText"/>
        <w:numPr>
          <w:ilvl w:val="0"/>
          <w:numId w:val="4"/>
        </w:numPr>
        <w:tabs>
          <w:tab w:val="left" w:pos="720"/>
        </w:tabs>
        <w:kinsoku w:val="0"/>
        <w:overflowPunct w:val="0"/>
        <w:ind w:left="1530" w:right="-480"/>
        <w:rPr>
          <w:rFonts w:ascii="Times New Roman" w:hAnsi="Times New Roman" w:cs="Times New Roman"/>
          <w:sz w:val="24"/>
          <w:szCs w:val="24"/>
        </w:rPr>
      </w:pPr>
      <w:r>
        <w:rPr>
          <w:rFonts w:ascii="Times New Roman" w:hAnsi="Times New Roman" w:cs="Times New Roman"/>
          <w:sz w:val="24"/>
          <w:szCs w:val="24"/>
        </w:rPr>
        <w:t>ethanol</w:t>
      </w:r>
    </w:p>
    <w:p w:rsidR="00A931E1" w:rsidRDefault="003E1602" w:rsidP="00A931E1">
      <w:pPr>
        <w:pStyle w:val="BodyText"/>
        <w:numPr>
          <w:ilvl w:val="0"/>
          <w:numId w:val="4"/>
        </w:numPr>
        <w:tabs>
          <w:tab w:val="left" w:pos="720"/>
        </w:tabs>
        <w:kinsoku w:val="0"/>
        <w:overflowPunct w:val="0"/>
        <w:ind w:left="1530" w:right="-480"/>
        <w:rPr>
          <w:rFonts w:ascii="Times New Roman" w:hAnsi="Times New Roman" w:cs="Times New Roman"/>
          <w:sz w:val="24"/>
          <w:szCs w:val="24"/>
        </w:rPr>
      </w:pPr>
      <w:r>
        <w:rPr>
          <w:rFonts w:ascii="Times New Roman" w:hAnsi="Times New Roman" w:cs="Times New Roman"/>
          <w:sz w:val="24"/>
          <w:szCs w:val="24"/>
        </w:rPr>
        <w:t>frozen</w:t>
      </w:r>
      <w:r w:rsidR="00057AF1">
        <w:rPr>
          <w:rFonts w:ascii="Times New Roman" w:hAnsi="Times New Roman" w:cs="Times New Roman"/>
          <w:sz w:val="24"/>
          <w:szCs w:val="24"/>
        </w:rPr>
        <w:t xml:space="preserve"> </w:t>
      </w:r>
      <w:r>
        <w:rPr>
          <w:rFonts w:ascii="Times New Roman" w:hAnsi="Times New Roman" w:cs="Times New Roman"/>
          <w:sz w:val="24"/>
          <w:szCs w:val="24"/>
        </w:rPr>
        <w:t>poultry</w:t>
      </w:r>
    </w:p>
    <w:p w:rsidR="00A931E1" w:rsidRDefault="00D808E1" w:rsidP="00A931E1">
      <w:pPr>
        <w:pStyle w:val="BodyText"/>
        <w:numPr>
          <w:ilvl w:val="0"/>
          <w:numId w:val="4"/>
        </w:numPr>
        <w:tabs>
          <w:tab w:val="left" w:pos="720"/>
        </w:tabs>
        <w:kinsoku w:val="0"/>
        <w:overflowPunct w:val="0"/>
        <w:ind w:left="1530" w:right="-480"/>
        <w:rPr>
          <w:rFonts w:ascii="Times New Roman" w:hAnsi="Times New Roman" w:cs="Times New Roman"/>
          <w:sz w:val="24"/>
          <w:szCs w:val="24"/>
        </w:rPr>
      </w:pPr>
      <w:r w:rsidRPr="006949B7">
        <w:rPr>
          <w:rFonts w:ascii="Times New Roman" w:hAnsi="Times New Roman" w:cs="Times New Roman"/>
          <w:sz w:val="24"/>
          <w:szCs w:val="24"/>
        </w:rPr>
        <w:t>processed pork</w:t>
      </w:r>
    </w:p>
    <w:p w:rsidR="00A931E1" w:rsidRDefault="00A931E1" w:rsidP="00A931E1">
      <w:pPr>
        <w:pStyle w:val="BodyText"/>
        <w:numPr>
          <w:ilvl w:val="0"/>
          <w:numId w:val="4"/>
        </w:numPr>
        <w:tabs>
          <w:tab w:val="left" w:pos="720"/>
        </w:tabs>
        <w:kinsoku w:val="0"/>
        <w:overflowPunct w:val="0"/>
        <w:ind w:left="1530" w:right="-480"/>
        <w:rPr>
          <w:rFonts w:ascii="Times New Roman" w:hAnsi="Times New Roman" w:cs="Times New Roman"/>
          <w:sz w:val="24"/>
          <w:szCs w:val="24"/>
        </w:rPr>
      </w:pPr>
      <w:r w:rsidRPr="006949B7">
        <w:rPr>
          <w:rFonts w:ascii="Times New Roman" w:hAnsi="Times New Roman" w:cs="Times New Roman"/>
          <w:sz w:val="24"/>
          <w:szCs w:val="24"/>
        </w:rPr>
        <w:t>fresh cherries</w:t>
      </w:r>
    </w:p>
    <w:p w:rsidR="00A931E1" w:rsidRDefault="00D808E1" w:rsidP="00A931E1">
      <w:pPr>
        <w:pStyle w:val="BodyText"/>
        <w:numPr>
          <w:ilvl w:val="0"/>
          <w:numId w:val="4"/>
        </w:numPr>
        <w:tabs>
          <w:tab w:val="left" w:pos="720"/>
        </w:tabs>
        <w:kinsoku w:val="0"/>
        <w:overflowPunct w:val="0"/>
        <w:ind w:left="1530" w:right="-480"/>
        <w:rPr>
          <w:rFonts w:ascii="Times New Roman" w:hAnsi="Times New Roman" w:cs="Times New Roman"/>
          <w:sz w:val="24"/>
          <w:szCs w:val="24"/>
        </w:rPr>
      </w:pPr>
      <w:r w:rsidRPr="006949B7">
        <w:rPr>
          <w:rFonts w:ascii="Times New Roman" w:hAnsi="Times New Roman" w:cs="Times New Roman"/>
          <w:sz w:val="24"/>
          <w:szCs w:val="24"/>
        </w:rPr>
        <w:t>beef offal</w:t>
      </w:r>
    </w:p>
    <w:p w:rsidR="00A931E1" w:rsidRDefault="00D808E1" w:rsidP="00A931E1">
      <w:pPr>
        <w:pStyle w:val="BodyText"/>
        <w:numPr>
          <w:ilvl w:val="0"/>
          <w:numId w:val="4"/>
        </w:numPr>
        <w:tabs>
          <w:tab w:val="left" w:pos="720"/>
        </w:tabs>
        <w:kinsoku w:val="0"/>
        <w:overflowPunct w:val="0"/>
        <w:ind w:left="1530" w:right="-480"/>
        <w:rPr>
          <w:rFonts w:ascii="Times New Roman" w:hAnsi="Times New Roman" w:cs="Times New Roman"/>
          <w:sz w:val="24"/>
          <w:szCs w:val="24"/>
        </w:rPr>
      </w:pPr>
      <w:r w:rsidRPr="006949B7">
        <w:rPr>
          <w:rFonts w:ascii="Times New Roman" w:hAnsi="Times New Roman" w:cs="Times New Roman"/>
          <w:sz w:val="24"/>
          <w:szCs w:val="24"/>
        </w:rPr>
        <w:t>frozen potatoes</w:t>
      </w:r>
    </w:p>
    <w:p w:rsidR="00A931E1" w:rsidRDefault="00D808E1" w:rsidP="00A931E1">
      <w:pPr>
        <w:pStyle w:val="BodyText"/>
        <w:numPr>
          <w:ilvl w:val="0"/>
          <w:numId w:val="4"/>
        </w:numPr>
        <w:tabs>
          <w:tab w:val="left" w:pos="720"/>
        </w:tabs>
        <w:kinsoku w:val="0"/>
        <w:overflowPunct w:val="0"/>
        <w:ind w:left="1530" w:right="-480"/>
        <w:rPr>
          <w:rFonts w:ascii="Times New Roman" w:hAnsi="Times New Roman" w:cs="Times New Roman"/>
          <w:sz w:val="24"/>
          <w:szCs w:val="24"/>
        </w:rPr>
      </w:pPr>
      <w:r w:rsidRPr="006949B7">
        <w:rPr>
          <w:rFonts w:ascii="Times New Roman" w:hAnsi="Times New Roman" w:cs="Times New Roman"/>
          <w:sz w:val="24"/>
          <w:szCs w:val="24"/>
        </w:rPr>
        <w:t>oranges</w:t>
      </w:r>
    </w:p>
    <w:p w:rsidR="00A931E1" w:rsidRDefault="00D808E1" w:rsidP="00A931E1">
      <w:pPr>
        <w:pStyle w:val="BodyText"/>
        <w:numPr>
          <w:ilvl w:val="0"/>
          <w:numId w:val="4"/>
        </w:numPr>
        <w:tabs>
          <w:tab w:val="left" w:pos="720"/>
        </w:tabs>
        <w:kinsoku w:val="0"/>
        <w:overflowPunct w:val="0"/>
        <w:ind w:left="1530" w:right="-480"/>
        <w:rPr>
          <w:rFonts w:ascii="Times New Roman" w:hAnsi="Times New Roman" w:cs="Times New Roman"/>
          <w:sz w:val="24"/>
          <w:szCs w:val="24"/>
        </w:rPr>
      </w:pPr>
      <w:r w:rsidRPr="006949B7">
        <w:rPr>
          <w:rFonts w:ascii="Times New Roman" w:hAnsi="Times New Roman" w:cs="Times New Roman"/>
          <w:sz w:val="24"/>
          <w:szCs w:val="24"/>
        </w:rPr>
        <w:t>egg products</w:t>
      </w:r>
    </w:p>
    <w:p w:rsidR="00C86244" w:rsidRDefault="00A931E1" w:rsidP="00A931E1">
      <w:pPr>
        <w:pStyle w:val="BodyText"/>
        <w:numPr>
          <w:ilvl w:val="0"/>
          <w:numId w:val="4"/>
        </w:numPr>
        <w:tabs>
          <w:tab w:val="left" w:pos="720"/>
        </w:tabs>
        <w:kinsoku w:val="0"/>
        <w:overflowPunct w:val="0"/>
        <w:ind w:left="1530" w:right="-480"/>
        <w:rPr>
          <w:rFonts w:ascii="Times New Roman" w:hAnsi="Times New Roman" w:cs="Times New Roman"/>
          <w:sz w:val="24"/>
          <w:szCs w:val="24"/>
        </w:rPr>
      </w:pPr>
      <w:r>
        <w:rPr>
          <w:rFonts w:ascii="Times New Roman" w:hAnsi="Times New Roman" w:cs="Times New Roman"/>
          <w:sz w:val="24"/>
          <w:szCs w:val="24"/>
        </w:rPr>
        <w:t>tomato paste</w:t>
      </w:r>
      <w:r w:rsidR="00D808E1" w:rsidRPr="006949B7">
        <w:rPr>
          <w:rFonts w:ascii="Times New Roman" w:hAnsi="Times New Roman" w:cs="Times New Roman"/>
          <w:sz w:val="24"/>
          <w:szCs w:val="24"/>
        </w:rPr>
        <w:t> </w:t>
      </w:r>
    </w:p>
    <w:p w:rsidR="00C86244" w:rsidRDefault="00C86244" w:rsidP="00C86244">
      <w:pPr>
        <w:pStyle w:val="BodyText"/>
        <w:tabs>
          <w:tab w:val="left" w:pos="9600"/>
        </w:tabs>
        <w:kinsoku w:val="0"/>
        <w:overflowPunct w:val="0"/>
        <w:ind w:right="-480"/>
        <w:rPr>
          <w:rFonts w:ascii="Times New Roman" w:hAnsi="Times New Roman" w:cs="Times New Roman"/>
          <w:sz w:val="24"/>
          <w:szCs w:val="24"/>
        </w:rPr>
      </w:pPr>
    </w:p>
    <w:p w:rsidR="004E1B87" w:rsidRDefault="009B4B7B" w:rsidP="00C86244">
      <w:pPr>
        <w:pStyle w:val="BodyText"/>
        <w:tabs>
          <w:tab w:val="left" w:pos="9600"/>
        </w:tabs>
        <w:kinsoku w:val="0"/>
        <w:overflowPunct w:val="0"/>
        <w:ind w:right="-480"/>
        <w:rPr>
          <w:rFonts w:ascii="Times New Roman" w:hAnsi="Times New Roman" w:cs="Times New Roman"/>
          <w:sz w:val="24"/>
          <w:szCs w:val="24"/>
        </w:rPr>
      </w:pPr>
      <w:r w:rsidRPr="006949B7">
        <w:rPr>
          <w:rFonts w:ascii="Times New Roman" w:hAnsi="Times New Roman" w:cs="Times New Roman"/>
          <w:b/>
          <w:bCs/>
          <w:sz w:val="24"/>
          <w:szCs w:val="24"/>
        </w:rPr>
        <w:t>Country Specific Quotas (</w:t>
      </w:r>
      <w:r w:rsidR="00D808E1" w:rsidRPr="006949B7">
        <w:rPr>
          <w:rFonts w:ascii="Times New Roman" w:hAnsi="Times New Roman" w:cs="Times New Roman"/>
          <w:b/>
          <w:bCs/>
          <w:sz w:val="24"/>
          <w:szCs w:val="24"/>
        </w:rPr>
        <w:t>CS</w:t>
      </w:r>
      <w:r w:rsidR="00EE71FC" w:rsidRPr="006949B7">
        <w:rPr>
          <w:rFonts w:ascii="Times New Roman" w:hAnsi="Times New Roman" w:cs="Times New Roman"/>
          <w:b/>
          <w:bCs/>
          <w:sz w:val="24"/>
          <w:szCs w:val="24"/>
        </w:rPr>
        <w:t>Qs</w:t>
      </w:r>
      <w:r w:rsidRPr="006949B7">
        <w:rPr>
          <w:rFonts w:ascii="Times New Roman" w:hAnsi="Times New Roman" w:cs="Times New Roman"/>
          <w:b/>
          <w:bCs/>
          <w:sz w:val="24"/>
          <w:szCs w:val="24"/>
        </w:rPr>
        <w:t>)</w:t>
      </w:r>
      <w:r w:rsidR="00EE71FC" w:rsidRPr="006949B7">
        <w:rPr>
          <w:rFonts w:ascii="Times New Roman" w:hAnsi="Times New Roman" w:cs="Times New Roman"/>
          <w:b/>
          <w:bCs/>
          <w:sz w:val="24"/>
          <w:szCs w:val="24"/>
        </w:rPr>
        <w:t xml:space="preserve">: </w:t>
      </w:r>
      <w:r w:rsidR="00EE71FC" w:rsidRPr="006949B7">
        <w:rPr>
          <w:rFonts w:ascii="Times New Roman" w:hAnsi="Times New Roman" w:cs="Times New Roman"/>
          <w:sz w:val="24"/>
          <w:szCs w:val="24"/>
        </w:rPr>
        <w:t xml:space="preserve">For some products, preferential market access will be provided through the creation of </w:t>
      </w:r>
      <w:r w:rsidR="00F00016" w:rsidRPr="006949B7">
        <w:rPr>
          <w:rFonts w:ascii="Times New Roman" w:hAnsi="Times New Roman" w:cs="Times New Roman"/>
          <w:sz w:val="24"/>
          <w:szCs w:val="24"/>
        </w:rPr>
        <w:t>CSQs</w:t>
      </w:r>
      <w:r w:rsidR="00EE71FC" w:rsidRPr="006949B7">
        <w:rPr>
          <w:rFonts w:ascii="Times New Roman" w:hAnsi="Times New Roman" w:cs="Times New Roman"/>
          <w:sz w:val="24"/>
          <w:szCs w:val="24"/>
        </w:rPr>
        <w:t>, which</w:t>
      </w:r>
      <w:r w:rsidR="00EE71FC" w:rsidRPr="006949B7">
        <w:rPr>
          <w:rFonts w:ascii="Times New Roman" w:hAnsi="Times New Roman" w:cs="Times New Roman"/>
          <w:spacing w:val="-8"/>
          <w:sz w:val="24"/>
          <w:szCs w:val="24"/>
        </w:rPr>
        <w:t xml:space="preserve"> </w:t>
      </w:r>
      <w:r w:rsidR="00EE71FC" w:rsidRPr="006949B7">
        <w:rPr>
          <w:rFonts w:ascii="Times New Roman" w:hAnsi="Times New Roman" w:cs="Times New Roman"/>
          <w:sz w:val="24"/>
          <w:szCs w:val="24"/>
        </w:rPr>
        <w:t>provide</w:t>
      </w:r>
      <w:r w:rsidR="00EE71FC" w:rsidRPr="006949B7">
        <w:rPr>
          <w:rFonts w:ascii="Times New Roman" w:hAnsi="Times New Roman" w:cs="Times New Roman"/>
          <w:spacing w:val="-9"/>
          <w:sz w:val="24"/>
          <w:szCs w:val="24"/>
        </w:rPr>
        <w:t xml:space="preserve"> </w:t>
      </w:r>
      <w:r w:rsidR="00EE71FC" w:rsidRPr="006949B7">
        <w:rPr>
          <w:rFonts w:ascii="Times New Roman" w:hAnsi="Times New Roman" w:cs="Times New Roman"/>
          <w:sz w:val="24"/>
          <w:szCs w:val="24"/>
        </w:rPr>
        <w:t>access</w:t>
      </w:r>
      <w:r w:rsidR="00EE71FC" w:rsidRPr="006949B7">
        <w:rPr>
          <w:rFonts w:ascii="Times New Roman" w:hAnsi="Times New Roman" w:cs="Times New Roman"/>
          <w:spacing w:val="-11"/>
          <w:sz w:val="24"/>
          <w:szCs w:val="24"/>
        </w:rPr>
        <w:t xml:space="preserve"> </w:t>
      </w:r>
      <w:r w:rsidR="00EE71FC" w:rsidRPr="006949B7">
        <w:rPr>
          <w:rFonts w:ascii="Times New Roman" w:hAnsi="Times New Roman" w:cs="Times New Roman"/>
          <w:sz w:val="24"/>
          <w:szCs w:val="24"/>
        </w:rPr>
        <w:t>for</w:t>
      </w:r>
      <w:r w:rsidR="00EE71FC" w:rsidRPr="006949B7">
        <w:rPr>
          <w:rFonts w:ascii="Times New Roman" w:hAnsi="Times New Roman" w:cs="Times New Roman"/>
          <w:spacing w:val="-10"/>
          <w:sz w:val="24"/>
          <w:szCs w:val="24"/>
        </w:rPr>
        <w:t xml:space="preserve"> </w:t>
      </w:r>
      <w:r w:rsidR="00EE71FC" w:rsidRPr="006949B7">
        <w:rPr>
          <w:rFonts w:ascii="Times New Roman" w:hAnsi="Times New Roman" w:cs="Times New Roman"/>
          <w:sz w:val="24"/>
          <w:szCs w:val="24"/>
        </w:rPr>
        <w:t>a</w:t>
      </w:r>
      <w:r w:rsidR="00EE71FC" w:rsidRPr="006949B7">
        <w:rPr>
          <w:rFonts w:ascii="Times New Roman" w:hAnsi="Times New Roman" w:cs="Times New Roman"/>
          <w:spacing w:val="-9"/>
          <w:sz w:val="24"/>
          <w:szCs w:val="24"/>
        </w:rPr>
        <w:t xml:space="preserve"> </w:t>
      </w:r>
      <w:r w:rsidR="00EE71FC" w:rsidRPr="006949B7">
        <w:rPr>
          <w:rFonts w:ascii="Times New Roman" w:hAnsi="Times New Roman" w:cs="Times New Roman"/>
          <w:sz w:val="24"/>
          <w:szCs w:val="24"/>
        </w:rPr>
        <w:t>specified</w:t>
      </w:r>
      <w:r w:rsidR="00EE71FC" w:rsidRPr="006949B7">
        <w:rPr>
          <w:rFonts w:ascii="Times New Roman" w:hAnsi="Times New Roman" w:cs="Times New Roman"/>
          <w:spacing w:val="-8"/>
          <w:sz w:val="24"/>
          <w:szCs w:val="24"/>
        </w:rPr>
        <w:t xml:space="preserve"> </w:t>
      </w:r>
      <w:r w:rsidR="00EE71FC" w:rsidRPr="006949B7">
        <w:rPr>
          <w:rFonts w:ascii="Times New Roman" w:hAnsi="Times New Roman" w:cs="Times New Roman"/>
          <w:sz w:val="24"/>
          <w:szCs w:val="24"/>
        </w:rPr>
        <w:t>quantity</w:t>
      </w:r>
      <w:r w:rsidR="00EE71FC" w:rsidRPr="006949B7">
        <w:rPr>
          <w:rFonts w:ascii="Times New Roman" w:hAnsi="Times New Roman" w:cs="Times New Roman"/>
          <w:spacing w:val="-10"/>
          <w:sz w:val="24"/>
          <w:szCs w:val="24"/>
        </w:rPr>
        <w:t xml:space="preserve"> </w:t>
      </w:r>
      <w:r w:rsidR="00EE71FC" w:rsidRPr="006949B7">
        <w:rPr>
          <w:rFonts w:ascii="Times New Roman" w:hAnsi="Times New Roman" w:cs="Times New Roman"/>
          <w:sz w:val="24"/>
          <w:szCs w:val="24"/>
        </w:rPr>
        <w:t>of</w:t>
      </w:r>
      <w:r w:rsidR="00EE71FC" w:rsidRPr="006949B7">
        <w:rPr>
          <w:rFonts w:ascii="Times New Roman" w:hAnsi="Times New Roman" w:cs="Times New Roman"/>
          <w:spacing w:val="-8"/>
          <w:sz w:val="24"/>
          <w:szCs w:val="24"/>
        </w:rPr>
        <w:t xml:space="preserve"> </w:t>
      </w:r>
      <w:r w:rsidR="00EE71FC" w:rsidRPr="006949B7">
        <w:rPr>
          <w:rFonts w:ascii="Times New Roman" w:hAnsi="Times New Roman" w:cs="Times New Roman"/>
          <w:sz w:val="24"/>
          <w:szCs w:val="24"/>
        </w:rPr>
        <w:t>imports</w:t>
      </w:r>
      <w:r w:rsidR="00EE71FC" w:rsidRPr="006949B7">
        <w:rPr>
          <w:rFonts w:ascii="Times New Roman" w:hAnsi="Times New Roman" w:cs="Times New Roman"/>
          <w:spacing w:val="-7"/>
          <w:sz w:val="24"/>
          <w:szCs w:val="24"/>
        </w:rPr>
        <w:t xml:space="preserve"> </w:t>
      </w:r>
      <w:r w:rsidR="00F00016" w:rsidRPr="006949B7">
        <w:rPr>
          <w:rFonts w:ascii="Times New Roman" w:hAnsi="Times New Roman" w:cs="Times New Roman"/>
          <w:spacing w:val="-7"/>
          <w:sz w:val="24"/>
          <w:szCs w:val="24"/>
        </w:rPr>
        <w:t xml:space="preserve">from the United States </w:t>
      </w:r>
      <w:r w:rsidR="00EE71FC" w:rsidRPr="006949B7">
        <w:rPr>
          <w:rFonts w:ascii="Times New Roman" w:hAnsi="Times New Roman" w:cs="Times New Roman"/>
          <w:sz w:val="24"/>
          <w:szCs w:val="24"/>
        </w:rPr>
        <w:t>at</w:t>
      </w:r>
      <w:r w:rsidR="00EE71FC" w:rsidRPr="006949B7">
        <w:rPr>
          <w:rFonts w:ascii="Times New Roman" w:hAnsi="Times New Roman" w:cs="Times New Roman"/>
          <w:spacing w:val="-8"/>
          <w:sz w:val="24"/>
          <w:szCs w:val="24"/>
        </w:rPr>
        <w:t xml:space="preserve"> </w:t>
      </w:r>
      <w:r w:rsidR="00EE71FC" w:rsidRPr="006949B7">
        <w:rPr>
          <w:rFonts w:ascii="Times New Roman" w:hAnsi="Times New Roman" w:cs="Times New Roman"/>
          <w:sz w:val="24"/>
          <w:szCs w:val="24"/>
        </w:rPr>
        <w:t>a</w:t>
      </w:r>
      <w:r w:rsidR="00EE71FC" w:rsidRPr="006949B7">
        <w:rPr>
          <w:rFonts w:ascii="Times New Roman" w:hAnsi="Times New Roman" w:cs="Times New Roman"/>
          <w:spacing w:val="-9"/>
          <w:sz w:val="24"/>
          <w:szCs w:val="24"/>
        </w:rPr>
        <w:t xml:space="preserve"> </w:t>
      </w:r>
      <w:r w:rsidR="00EE71FC" w:rsidRPr="006949B7">
        <w:rPr>
          <w:rFonts w:ascii="Times New Roman" w:hAnsi="Times New Roman" w:cs="Times New Roman"/>
          <w:sz w:val="24"/>
          <w:szCs w:val="24"/>
        </w:rPr>
        <w:t>preferential</w:t>
      </w:r>
      <w:r w:rsidR="00EE71FC" w:rsidRPr="006949B7">
        <w:rPr>
          <w:rFonts w:ascii="Times New Roman" w:hAnsi="Times New Roman" w:cs="Times New Roman"/>
          <w:spacing w:val="-11"/>
          <w:sz w:val="24"/>
          <w:szCs w:val="24"/>
        </w:rPr>
        <w:t xml:space="preserve"> </w:t>
      </w:r>
      <w:r w:rsidR="00EE71FC" w:rsidRPr="006949B7">
        <w:rPr>
          <w:rFonts w:ascii="Times New Roman" w:hAnsi="Times New Roman" w:cs="Times New Roman"/>
          <w:sz w:val="24"/>
          <w:szCs w:val="24"/>
        </w:rPr>
        <w:t>tariff</w:t>
      </w:r>
      <w:r w:rsidR="00EE71FC" w:rsidRPr="006949B7">
        <w:rPr>
          <w:rFonts w:ascii="Times New Roman" w:hAnsi="Times New Roman" w:cs="Times New Roman"/>
          <w:spacing w:val="-8"/>
          <w:sz w:val="24"/>
          <w:szCs w:val="24"/>
        </w:rPr>
        <w:t xml:space="preserve"> </w:t>
      </w:r>
      <w:r w:rsidR="00EE71FC" w:rsidRPr="006949B7">
        <w:rPr>
          <w:rFonts w:ascii="Times New Roman" w:hAnsi="Times New Roman" w:cs="Times New Roman"/>
          <w:sz w:val="24"/>
          <w:szCs w:val="24"/>
        </w:rPr>
        <w:t>rate,</w:t>
      </w:r>
      <w:r w:rsidR="00EE71FC" w:rsidRPr="006949B7">
        <w:rPr>
          <w:rFonts w:ascii="Times New Roman" w:hAnsi="Times New Roman" w:cs="Times New Roman"/>
          <w:spacing w:val="-8"/>
          <w:sz w:val="24"/>
          <w:szCs w:val="24"/>
        </w:rPr>
        <w:t xml:space="preserve"> </w:t>
      </w:r>
      <w:r w:rsidR="00EE71FC" w:rsidRPr="006949B7">
        <w:rPr>
          <w:rFonts w:ascii="Times New Roman" w:hAnsi="Times New Roman" w:cs="Times New Roman"/>
          <w:sz w:val="24"/>
          <w:szCs w:val="24"/>
        </w:rPr>
        <w:t>generally</w:t>
      </w:r>
      <w:r w:rsidR="00EE71FC" w:rsidRPr="006949B7">
        <w:rPr>
          <w:rFonts w:ascii="Times New Roman" w:hAnsi="Times New Roman" w:cs="Times New Roman"/>
          <w:spacing w:val="-8"/>
          <w:sz w:val="24"/>
          <w:szCs w:val="24"/>
        </w:rPr>
        <w:t xml:space="preserve"> </w:t>
      </w:r>
      <w:r w:rsidR="00EE71FC" w:rsidRPr="006949B7">
        <w:rPr>
          <w:rFonts w:ascii="Times New Roman" w:hAnsi="Times New Roman" w:cs="Times New Roman"/>
          <w:sz w:val="24"/>
          <w:szCs w:val="24"/>
        </w:rPr>
        <w:t>zero.</w:t>
      </w:r>
      <w:r w:rsidR="00EE71FC" w:rsidRPr="006949B7">
        <w:rPr>
          <w:rFonts w:ascii="Times New Roman" w:hAnsi="Times New Roman" w:cs="Times New Roman"/>
          <w:spacing w:val="-8"/>
          <w:sz w:val="24"/>
          <w:szCs w:val="24"/>
        </w:rPr>
        <w:t xml:space="preserve"> </w:t>
      </w:r>
      <w:r w:rsidR="00D808E1" w:rsidRPr="006949B7">
        <w:rPr>
          <w:rFonts w:ascii="Times New Roman" w:hAnsi="Times New Roman" w:cs="Times New Roman"/>
          <w:sz w:val="24"/>
          <w:szCs w:val="24"/>
        </w:rPr>
        <w:t>CSQ</w:t>
      </w:r>
      <w:r w:rsidRPr="006949B7">
        <w:rPr>
          <w:rFonts w:ascii="Times New Roman" w:hAnsi="Times New Roman" w:cs="Times New Roman"/>
          <w:sz w:val="24"/>
          <w:szCs w:val="24"/>
        </w:rPr>
        <w:t xml:space="preserve"> access will cover</w:t>
      </w:r>
      <w:r w:rsidR="004E1B87">
        <w:rPr>
          <w:rFonts w:ascii="Times New Roman" w:hAnsi="Times New Roman" w:cs="Times New Roman"/>
          <w:sz w:val="24"/>
          <w:szCs w:val="24"/>
        </w:rPr>
        <w:t>:</w:t>
      </w:r>
    </w:p>
    <w:p w:rsidR="004E1B87" w:rsidRDefault="004E1B87" w:rsidP="00C86244">
      <w:pPr>
        <w:pStyle w:val="BodyText"/>
        <w:tabs>
          <w:tab w:val="left" w:pos="9600"/>
        </w:tabs>
        <w:kinsoku w:val="0"/>
        <w:overflowPunct w:val="0"/>
        <w:ind w:right="-480"/>
        <w:rPr>
          <w:rFonts w:ascii="Times New Roman" w:hAnsi="Times New Roman" w:cs="Times New Roman"/>
          <w:sz w:val="24"/>
          <w:szCs w:val="24"/>
        </w:rPr>
      </w:pPr>
    </w:p>
    <w:p w:rsidR="004E1B87" w:rsidRDefault="004E1B87" w:rsidP="004E1B87">
      <w:pPr>
        <w:pStyle w:val="BodyText"/>
        <w:numPr>
          <w:ilvl w:val="0"/>
          <w:numId w:val="6"/>
        </w:numPr>
        <w:tabs>
          <w:tab w:val="left" w:pos="720"/>
        </w:tabs>
        <w:kinsoku w:val="0"/>
        <w:overflowPunct w:val="0"/>
        <w:ind w:right="-480" w:firstLine="390"/>
        <w:rPr>
          <w:rFonts w:ascii="Times New Roman" w:hAnsi="Times New Roman" w:cs="Times New Roman"/>
          <w:sz w:val="24"/>
          <w:szCs w:val="24"/>
        </w:rPr>
      </w:pPr>
      <w:r>
        <w:rPr>
          <w:rFonts w:ascii="Times New Roman" w:hAnsi="Times New Roman" w:cs="Times New Roman"/>
          <w:sz w:val="24"/>
          <w:szCs w:val="24"/>
        </w:rPr>
        <w:t>wheat</w:t>
      </w:r>
      <w:r w:rsidR="00EE71FC" w:rsidRPr="006949B7">
        <w:rPr>
          <w:rFonts w:ascii="Times New Roman" w:hAnsi="Times New Roman" w:cs="Times New Roman"/>
          <w:sz w:val="24"/>
          <w:szCs w:val="24"/>
        </w:rPr>
        <w:t xml:space="preserve"> </w:t>
      </w:r>
    </w:p>
    <w:p w:rsidR="004E1B87" w:rsidRDefault="00EE71FC" w:rsidP="004E1B87">
      <w:pPr>
        <w:pStyle w:val="BodyText"/>
        <w:numPr>
          <w:ilvl w:val="0"/>
          <w:numId w:val="6"/>
        </w:numPr>
        <w:tabs>
          <w:tab w:val="left" w:pos="720"/>
        </w:tabs>
        <w:kinsoku w:val="0"/>
        <w:overflowPunct w:val="0"/>
        <w:ind w:right="-480" w:firstLine="390"/>
        <w:rPr>
          <w:rFonts w:ascii="Times New Roman" w:hAnsi="Times New Roman" w:cs="Times New Roman"/>
          <w:sz w:val="24"/>
          <w:szCs w:val="24"/>
        </w:rPr>
      </w:pPr>
      <w:r w:rsidRPr="006949B7">
        <w:rPr>
          <w:rFonts w:ascii="Times New Roman" w:hAnsi="Times New Roman" w:cs="Times New Roman"/>
          <w:sz w:val="24"/>
          <w:szCs w:val="24"/>
        </w:rPr>
        <w:t>wheat products</w:t>
      </w:r>
    </w:p>
    <w:p w:rsidR="004E1B87" w:rsidRDefault="00EE71FC" w:rsidP="004E1B87">
      <w:pPr>
        <w:pStyle w:val="BodyText"/>
        <w:numPr>
          <w:ilvl w:val="0"/>
          <w:numId w:val="6"/>
        </w:numPr>
        <w:tabs>
          <w:tab w:val="left" w:pos="720"/>
        </w:tabs>
        <w:kinsoku w:val="0"/>
        <w:overflowPunct w:val="0"/>
        <w:ind w:right="-480" w:firstLine="390"/>
        <w:rPr>
          <w:rFonts w:ascii="Times New Roman" w:hAnsi="Times New Roman" w:cs="Times New Roman"/>
          <w:sz w:val="24"/>
          <w:szCs w:val="24"/>
        </w:rPr>
      </w:pPr>
      <w:r w:rsidRPr="006949B7">
        <w:rPr>
          <w:rFonts w:ascii="Times New Roman" w:hAnsi="Times New Roman" w:cs="Times New Roman"/>
          <w:sz w:val="24"/>
          <w:szCs w:val="24"/>
        </w:rPr>
        <w:t>malt</w:t>
      </w:r>
    </w:p>
    <w:p w:rsidR="004E1B87" w:rsidRDefault="00EE71FC" w:rsidP="004E1B87">
      <w:pPr>
        <w:pStyle w:val="BodyText"/>
        <w:numPr>
          <w:ilvl w:val="0"/>
          <w:numId w:val="6"/>
        </w:numPr>
        <w:tabs>
          <w:tab w:val="left" w:pos="720"/>
        </w:tabs>
        <w:kinsoku w:val="0"/>
        <w:overflowPunct w:val="0"/>
        <w:ind w:right="-480" w:firstLine="390"/>
        <w:rPr>
          <w:rFonts w:ascii="Times New Roman" w:hAnsi="Times New Roman" w:cs="Times New Roman"/>
          <w:sz w:val="24"/>
          <w:szCs w:val="24"/>
        </w:rPr>
      </w:pPr>
      <w:r w:rsidRPr="006949B7">
        <w:rPr>
          <w:rFonts w:ascii="Times New Roman" w:hAnsi="Times New Roman" w:cs="Times New Roman"/>
          <w:sz w:val="24"/>
          <w:szCs w:val="24"/>
        </w:rPr>
        <w:t>glucose</w:t>
      </w:r>
    </w:p>
    <w:p w:rsidR="004E1B87" w:rsidRDefault="00EE71FC" w:rsidP="004E1B87">
      <w:pPr>
        <w:pStyle w:val="BodyText"/>
        <w:numPr>
          <w:ilvl w:val="0"/>
          <w:numId w:val="6"/>
        </w:numPr>
        <w:tabs>
          <w:tab w:val="left" w:pos="720"/>
        </w:tabs>
        <w:kinsoku w:val="0"/>
        <w:overflowPunct w:val="0"/>
        <w:ind w:right="-480" w:firstLine="390"/>
        <w:rPr>
          <w:rFonts w:ascii="Times New Roman" w:hAnsi="Times New Roman" w:cs="Times New Roman"/>
          <w:sz w:val="24"/>
          <w:szCs w:val="24"/>
        </w:rPr>
      </w:pPr>
      <w:r w:rsidRPr="006949B7">
        <w:rPr>
          <w:rFonts w:ascii="Times New Roman" w:hAnsi="Times New Roman" w:cs="Times New Roman"/>
          <w:sz w:val="24"/>
          <w:szCs w:val="24"/>
        </w:rPr>
        <w:t>fructose</w:t>
      </w:r>
    </w:p>
    <w:p w:rsidR="004E1B87" w:rsidRDefault="00885E96" w:rsidP="004E1B87">
      <w:pPr>
        <w:pStyle w:val="BodyText"/>
        <w:numPr>
          <w:ilvl w:val="0"/>
          <w:numId w:val="6"/>
        </w:numPr>
        <w:tabs>
          <w:tab w:val="left" w:pos="720"/>
        </w:tabs>
        <w:kinsoku w:val="0"/>
        <w:overflowPunct w:val="0"/>
        <w:ind w:right="-480" w:firstLine="390"/>
        <w:rPr>
          <w:rFonts w:ascii="Times New Roman" w:hAnsi="Times New Roman" w:cs="Times New Roman"/>
          <w:sz w:val="24"/>
          <w:szCs w:val="24"/>
        </w:rPr>
      </w:pPr>
      <w:r w:rsidRPr="006949B7">
        <w:rPr>
          <w:rFonts w:ascii="Times New Roman" w:hAnsi="Times New Roman" w:cs="Times New Roman"/>
          <w:sz w:val="24"/>
          <w:szCs w:val="24"/>
        </w:rPr>
        <w:t xml:space="preserve">corn </w:t>
      </w:r>
      <w:r w:rsidR="004E1B87">
        <w:rPr>
          <w:rFonts w:ascii="Times New Roman" w:hAnsi="Times New Roman" w:cs="Times New Roman"/>
          <w:sz w:val="24"/>
          <w:szCs w:val="24"/>
        </w:rPr>
        <w:t>starch</w:t>
      </w:r>
    </w:p>
    <w:p w:rsidR="004E1B87" w:rsidRDefault="00885E96" w:rsidP="004E1B87">
      <w:pPr>
        <w:pStyle w:val="BodyText"/>
        <w:numPr>
          <w:ilvl w:val="0"/>
          <w:numId w:val="6"/>
        </w:numPr>
        <w:tabs>
          <w:tab w:val="left" w:pos="720"/>
        </w:tabs>
        <w:kinsoku w:val="0"/>
        <w:overflowPunct w:val="0"/>
        <w:ind w:right="-480" w:firstLine="390"/>
        <w:rPr>
          <w:rFonts w:ascii="Times New Roman" w:hAnsi="Times New Roman" w:cs="Times New Roman"/>
          <w:sz w:val="24"/>
          <w:szCs w:val="24"/>
        </w:rPr>
      </w:pPr>
      <w:r w:rsidRPr="006949B7">
        <w:rPr>
          <w:rFonts w:ascii="Times New Roman" w:hAnsi="Times New Roman" w:cs="Times New Roman"/>
          <w:sz w:val="24"/>
          <w:szCs w:val="24"/>
        </w:rPr>
        <w:t xml:space="preserve">potato </w:t>
      </w:r>
      <w:r w:rsidR="00EE71FC" w:rsidRPr="006949B7">
        <w:rPr>
          <w:rFonts w:ascii="Times New Roman" w:hAnsi="Times New Roman" w:cs="Times New Roman"/>
          <w:sz w:val="24"/>
          <w:szCs w:val="24"/>
        </w:rPr>
        <w:t>starch</w:t>
      </w:r>
    </w:p>
    <w:p w:rsidR="00254C20" w:rsidRDefault="00EE71FC" w:rsidP="004E1B87">
      <w:pPr>
        <w:pStyle w:val="BodyText"/>
        <w:numPr>
          <w:ilvl w:val="0"/>
          <w:numId w:val="6"/>
        </w:numPr>
        <w:tabs>
          <w:tab w:val="left" w:pos="720"/>
        </w:tabs>
        <w:kinsoku w:val="0"/>
        <w:overflowPunct w:val="0"/>
        <w:ind w:right="-480" w:firstLine="390"/>
        <w:rPr>
          <w:rFonts w:ascii="Times New Roman" w:hAnsi="Times New Roman" w:cs="Times New Roman"/>
          <w:sz w:val="24"/>
          <w:szCs w:val="24"/>
        </w:rPr>
      </w:pPr>
      <w:r w:rsidRPr="006949B7">
        <w:rPr>
          <w:rFonts w:ascii="Times New Roman" w:hAnsi="Times New Roman" w:cs="Times New Roman"/>
          <w:sz w:val="24"/>
          <w:szCs w:val="24"/>
        </w:rPr>
        <w:t>inulin</w:t>
      </w:r>
      <w:r w:rsidR="00885E96" w:rsidRPr="006949B7">
        <w:rPr>
          <w:rFonts w:ascii="Times New Roman" w:hAnsi="Times New Roman" w:cs="Times New Roman"/>
          <w:sz w:val="24"/>
          <w:szCs w:val="24"/>
        </w:rPr>
        <w:t xml:space="preserve">  </w:t>
      </w:r>
    </w:p>
    <w:p w:rsidR="00254C20" w:rsidRDefault="00254C20" w:rsidP="00C86244">
      <w:pPr>
        <w:pStyle w:val="BodyText"/>
        <w:tabs>
          <w:tab w:val="left" w:pos="9600"/>
        </w:tabs>
        <w:kinsoku w:val="0"/>
        <w:overflowPunct w:val="0"/>
        <w:ind w:right="-480"/>
        <w:rPr>
          <w:rFonts w:ascii="Times New Roman" w:hAnsi="Times New Roman" w:cs="Times New Roman"/>
          <w:sz w:val="24"/>
          <w:szCs w:val="24"/>
        </w:rPr>
      </w:pPr>
    </w:p>
    <w:p w:rsidR="00C86244" w:rsidRPr="00C63CA9" w:rsidRDefault="004E1B87" w:rsidP="00C86244">
      <w:pPr>
        <w:pStyle w:val="BodyText"/>
        <w:tabs>
          <w:tab w:val="left" w:pos="9600"/>
        </w:tabs>
        <w:kinsoku w:val="0"/>
        <w:overflowPunct w:val="0"/>
        <w:ind w:right="-480"/>
        <w:rPr>
          <w:rFonts w:ascii="Times New Roman" w:hAnsi="Times New Roman" w:cs="Times New Roman"/>
          <w:sz w:val="24"/>
          <w:szCs w:val="24"/>
        </w:rPr>
      </w:pPr>
      <w:r>
        <w:rPr>
          <w:rFonts w:ascii="Times New Roman" w:hAnsi="Times New Roman" w:cs="Times New Roman"/>
          <w:b/>
          <w:sz w:val="24"/>
          <w:szCs w:val="24"/>
        </w:rPr>
        <w:t xml:space="preserve">Mark Up:  </w:t>
      </w:r>
      <w:r>
        <w:rPr>
          <w:rFonts w:ascii="Times New Roman" w:hAnsi="Times New Roman" w:cs="Times New Roman"/>
          <w:sz w:val="24"/>
          <w:szCs w:val="24"/>
        </w:rPr>
        <w:t>Exports to Japan</w:t>
      </w:r>
      <w:r w:rsidR="00254C20">
        <w:rPr>
          <w:rFonts w:ascii="Times New Roman" w:hAnsi="Times New Roman" w:cs="Times New Roman"/>
          <w:sz w:val="24"/>
          <w:szCs w:val="24"/>
        </w:rPr>
        <w:t xml:space="preserve"> of </w:t>
      </w:r>
      <w:r w:rsidR="00885E96" w:rsidRPr="006949B7">
        <w:rPr>
          <w:rFonts w:ascii="Times New Roman" w:hAnsi="Times New Roman" w:cs="Times New Roman"/>
          <w:sz w:val="24"/>
          <w:szCs w:val="24"/>
        </w:rPr>
        <w:t>wheat</w:t>
      </w:r>
      <w:r w:rsidR="00254C20">
        <w:rPr>
          <w:rFonts w:ascii="Times New Roman" w:hAnsi="Times New Roman" w:cs="Times New Roman"/>
          <w:sz w:val="24"/>
          <w:szCs w:val="24"/>
        </w:rPr>
        <w:t xml:space="preserve"> and barley </w:t>
      </w:r>
      <w:r w:rsidR="00885E96" w:rsidRPr="006949B7">
        <w:rPr>
          <w:rFonts w:ascii="Times New Roman" w:hAnsi="Times New Roman" w:cs="Times New Roman"/>
          <w:sz w:val="24"/>
          <w:szCs w:val="24"/>
        </w:rPr>
        <w:t xml:space="preserve">will </w:t>
      </w:r>
      <w:r w:rsidR="009B4B7B" w:rsidRPr="006949B7">
        <w:rPr>
          <w:rFonts w:ascii="Times New Roman" w:hAnsi="Times New Roman" w:cs="Times New Roman"/>
          <w:sz w:val="24"/>
          <w:szCs w:val="24"/>
        </w:rPr>
        <w:t xml:space="preserve">benefit from a </w:t>
      </w:r>
      <w:r w:rsidR="00885E96" w:rsidRPr="006949B7">
        <w:rPr>
          <w:rFonts w:ascii="Times New Roman" w:hAnsi="Times New Roman" w:cs="Times New Roman"/>
          <w:sz w:val="24"/>
          <w:szCs w:val="24"/>
        </w:rPr>
        <w:t xml:space="preserve">reduction to </w:t>
      </w:r>
      <w:r w:rsidR="009B4B7B" w:rsidRPr="006949B7">
        <w:rPr>
          <w:rFonts w:ascii="Times New Roman" w:hAnsi="Times New Roman" w:cs="Times New Roman"/>
          <w:sz w:val="24"/>
          <w:szCs w:val="24"/>
        </w:rPr>
        <w:t xml:space="preserve">Japan’s </w:t>
      </w:r>
      <w:r w:rsidR="00885E96" w:rsidRPr="006949B7">
        <w:rPr>
          <w:rFonts w:ascii="Times New Roman" w:hAnsi="Times New Roman" w:cs="Times New Roman"/>
          <w:sz w:val="24"/>
          <w:szCs w:val="24"/>
        </w:rPr>
        <w:t>“</w:t>
      </w:r>
      <w:proofErr w:type="spellStart"/>
      <w:r w:rsidR="00885E96" w:rsidRPr="006949B7">
        <w:rPr>
          <w:rFonts w:ascii="Times New Roman" w:hAnsi="Times New Roman" w:cs="Times New Roman"/>
          <w:sz w:val="24"/>
          <w:szCs w:val="24"/>
        </w:rPr>
        <w:t>mark up</w:t>
      </w:r>
      <w:proofErr w:type="spellEnd"/>
      <w:r w:rsidR="00885E96" w:rsidRPr="006949B7">
        <w:rPr>
          <w:rFonts w:ascii="Times New Roman" w:hAnsi="Times New Roman" w:cs="Times New Roman"/>
          <w:sz w:val="24"/>
          <w:szCs w:val="24"/>
        </w:rPr>
        <w:t>”</w:t>
      </w:r>
      <w:r w:rsidR="00071E44">
        <w:rPr>
          <w:rFonts w:ascii="Times New Roman" w:hAnsi="Times New Roman" w:cs="Times New Roman"/>
          <w:sz w:val="24"/>
          <w:szCs w:val="24"/>
        </w:rPr>
        <w:t xml:space="preserve"> on those products</w:t>
      </w:r>
      <w:r w:rsidR="00885E96" w:rsidRPr="00531E05">
        <w:rPr>
          <w:rFonts w:ascii="Times New Roman" w:hAnsi="Times New Roman" w:cs="Times New Roman"/>
          <w:bCs/>
          <w:sz w:val="24"/>
          <w:szCs w:val="24"/>
        </w:rPr>
        <w:t xml:space="preserve">. </w:t>
      </w:r>
      <w:r w:rsidR="00C63CA9" w:rsidRPr="00531E05">
        <w:rPr>
          <w:rFonts w:ascii="Times New Roman" w:hAnsi="Times New Roman" w:cs="Times New Roman"/>
          <w:bCs/>
          <w:sz w:val="24"/>
          <w:szCs w:val="24"/>
        </w:rPr>
        <w:t>Japan</w:t>
      </w:r>
      <w:r w:rsidR="00C63CA9" w:rsidRPr="0091037C">
        <w:rPr>
          <w:rFonts w:ascii="Times New Roman" w:hAnsi="Times New Roman" w:cs="Times New Roman"/>
          <w:bCs/>
          <w:sz w:val="24"/>
          <w:szCs w:val="24"/>
        </w:rPr>
        <w:t>’</w:t>
      </w:r>
      <w:r w:rsidR="00C63CA9" w:rsidRPr="00531E05">
        <w:rPr>
          <w:rFonts w:ascii="Times New Roman" w:hAnsi="Times New Roman" w:cs="Times New Roman"/>
          <w:bCs/>
          <w:sz w:val="24"/>
          <w:szCs w:val="24"/>
        </w:rPr>
        <w:t>s imports of U.S. wheat and barley were valued at more than $800 million in 2018.</w:t>
      </w:r>
    </w:p>
    <w:p w:rsidR="00C86244" w:rsidRDefault="00C86244" w:rsidP="00C86244">
      <w:pPr>
        <w:pStyle w:val="BodyText"/>
        <w:tabs>
          <w:tab w:val="left" w:pos="9600"/>
        </w:tabs>
        <w:kinsoku w:val="0"/>
        <w:overflowPunct w:val="0"/>
        <w:ind w:right="-480"/>
        <w:rPr>
          <w:rFonts w:ascii="Times New Roman" w:hAnsi="Times New Roman" w:cs="Times New Roman"/>
          <w:sz w:val="24"/>
          <w:szCs w:val="24"/>
        </w:rPr>
      </w:pPr>
    </w:p>
    <w:p w:rsidR="00057AF1" w:rsidRDefault="00EE71FC" w:rsidP="00C86244">
      <w:pPr>
        <w:pStyle w:val="BodyText"/>
        <w:tabs>
          <w:tab w:val="left" w:pos="9600"/>
        </w:tabs>
        <w:kinsoku w:val="0"/>
        <w:overflowPunct w:val="0"/>
        <w:ind w:right="-480"/>
        <w:rPr>
          <w:rFonts w:ascii="Times New Roman" w:hAnsi="Times New Roman" w:cs="Times New Roman"/>
          <w:spacing w:val="-9"/>
          <w:sz w:val="24"/>
          <w:szCs w:val="24"/>
        </w:rPr>
      </w:pPr>
      <w:r w:rsidRPr="006949B7">
        <w:rPr>
          <w:rFonts w:ascii="Times New Roman" w:hAnsi="Times New Roman" w:cs="Times New Roman"/>
          <w:b/>
          <w:bCs/>
          <w:sz w:val="24"/>
          <w:szCs w:val="24"/>
        </w:rPr>
        <w:t xml:space="preserve">Safeguards: </w:t>
      </w:r>
      <w:r w:rsidR="00885E96" w:rsidRPr="006949B7">
        <w:rPr>
          <w:rFonts w:ascii="Times New Roman" w:hAnsi="Times New Roman" w:cs="Times New Roman"/>
          <w:sz w:val="24"/>
          <w:szCs w:val="24"/>
        </w:rPr>
        <w:t>This agreement</w:t>
      </w:r>
      <w:r w:rsidRPr="006949B7">
        <w:rPr>
          <w:rFonts w:ascii="Times New Roman" w:hAnsi="Times New Roman" w:cs="Times New Roman"/>
          <w:sz w:val="24"/>
          <w:szCs w:val="24"/>
        </w:rPr>
        <w:t xml:space="preserve"> provides for the limited use of safeguards</w:t>
      </w:r>
      <w:r w:rsidR="00421E92" w:rsidRPr="006949B7">
        <w:rPr>
          <w:rFonts w:ascii="Times New Roman" w:hAnsi="Times New Roman" w:cs="Times New Roman"/>
          <w:sz w:val="24"/>
          <w:szCs w:val="24"/>
        </w:rPr>
        <w:t xml:space="preserve"> by </w:t>
      </w:r>
      <w:r w:rsidRPr="006949B7">
        <w:rPr>
          <w:rFonts w:ascii="Times New Roman" w:hAnsi="Times New Roman" w:cs="Times New Roman"/>
          <w:sz w:val="24"/>
          <w:szCs w:val="24"/>
        </w:rPr>
        <w:t>Japan</w:t>
      </w:r>
      <w:r w:rsidRPr="006949B7">
        <w:rPr>
          <w:rFonts w:ascii="Times New Roman" w:hAnsi="Times New Roman" w:cs="Times New Roman"/>
          <w:spacing w:val="-9"/>
          <w:sz w:val="24"/>
          <w:szCs w:val="24"/>
        </w:rPr>
        <w:t xml:space="preserve"> </w:t>
      </w:r>
      <w:r w:rsidR="00421E92" w:rsidRPr="006949B7">
        <w:rPr>
          <w:rFonts w:ascii="Times New Roman" w:hAnsi="Times New Roman" w:cs="Times New Roman"/>
          <w:spacing w:val="-9"/>
          <w:sz w:val="24"/>
          <w:szCs w:val="24"/>
        </w:rPr>
        <w:t xml:space="preserve">for </w:t>
      </w:r>
      <w:r w:rsidR="00057AF1">
        <w:rPr>
          <w:rFonts w:ascii="Times New Roman" w:hAnsi="Times New Roman" w:cs="Times New Roman"/>
          <w:spacing w:val="-9"/>
          <w:sz w:val="24"/>
          <w:szCs w:val="24"/>
        </w:rPr>
        <w:t xml:space="preserve">surges in imports of </w:t>
      </w:r>
      <w:r w:rsidRPr="006949B7">
        <w:rPr>
          <w:rFonts w:ascii="Times New Roman" w:hAnsi="Times New Roman" w:cs="Times New Roman"/>
          <w:sz w:val="24"/>
          <w:szCs w:val="24"/>
        </w:rPr>
        <w:t>beef,</w:t>
      </w:r>
      <w:r w:rsidRPr="006949B7">
        <w:rPr>
          <w:rFonts w:ascii="Times New Roman" w:hAnsi="Times New Roman" w:cs="Times New Roman"/>
          <w:spacing w:val="-8"/>
          <w:sz w:val="24"/>
          <w:szCs w:val="24"/>
        </w:rPr>
        <w:t xml:space="preserve"> </w:t>
      </w:r>
      <w:r w:rsidRPr="006949B7">
        <w:rPr>
          <w:rFonts w:ascii="Times New Roman" w:hAnsi="Times New Roman" w:cs="Times New Roman"/>
          <w:sz w:val="24"/>
          <w:szCs w:val="24"/>
        </w:rPr>
        <w:t>pork,</w:t>
      </w:r>
      <w:r w:rsidRPr="006949B7">
        <w:rPr>
          <w:rFonts w:ascii="Times New Roman" w:hAnsi="Times New Roman" w:cs="Times New Roman"/>
          <w:spacing w:val="-11"/>
          <w:sz w:val="24"/>
          <w:szCs w:val="24"/>
        </w:rPr>
        <w:t xml:space="preserve"> </w:t>
      </w:r>
      <w:r w:rsidRPr="006949B7">
        <w:rPr>
          <w:rFonts w:ascii="Times New Roman" w:hAnsi="Times New Roman" w:cs="Times New Roman"/>
          <w:sz w:val="24"/>
          <w:szCs w:val="24"/>
        </w:rPr>
        <w:t>whey,</w:t>
      </w:r>
      <w:r w:rsidRPr="006949B7">
        <w:rPr>
          <w:rFonts w:ascii="Times New Roman" w:hAnsi="Times New Roman" w:cs="Times New Roman"/>
          <w:spacing w:val="-10"/>
          <w:sz w:val="24"/>
          <w:szCs w:val="24"/>
        </w:rPr>
        <w:t xml:space="preserve"> </w:t>
      </w:r>
      <w:r w:rsidRPr="006949B7">
        <w:rPr>
          <w:rFonts w:ascii="Times New Roman" w:hAnsi="Times New Roman" w:cs="Times New Roman"/>
          <w:sz w:val="24"/>
          <w:szCs w:val="24"/>
        </w:rPr>
        <w:t>oranges,</w:t>
      </w:r>
      <w:r w:rsidRPr="006949B7">
        <w:rPr>
          <w:rFonts w:ascii="Times New Roman" w:hAnsi="Times New Roman" w:cs="Times New Roman"/>
          <w:spacing w:val="-8"/>
          <w:sz w:val="24"/>
          <w:szCs w:val="24"/>
        </w:rPr>
        <w:t xml:space="preserve"> </w:t>
      </w:r>
      <w:r w:rsidRPr="006949B7">
        <w:rPr>
          <w:rFonts w:ascii="Times New Roman" w:hAnsi="Times New Roman" w:cs="Times New Roman"/>
          <w:sz w:val="24"/>
          <w:szCs w:val="24"/>
        </w:rPr>
        <w:t>and</w:t>
      </w:r>
      <w:r w:rsidRPr="006949B7">
        <w:rPr>
          <w:rFonts w:ascii="Times New Roman" w:hAnsi="Times New Roman" w:cs="Times New Roman"/>
          <w:spacing w:val="-9"/>
          <w:sz w:val="24"/>
          <w:szCs w:val="24"/>
        </w:rPr>
        <w:t xml:space="preserve"> </w:t>
      </w:r>
      <w:r w:rsidRPr="006949B7">
        <w:rPr>
          <w:rFonts w:ascii="Times New Roman" w:hAnsi="Times New Roman" w:cs="Times New Roman"/>
          <w:sz w:val="24"/>
          <w:szCs w:val="24"/>
        </w:rPr>
        <w:t>race</w:t>
      </w:r>
      <w:r w:rsidRPr="006949B7">
        <w:rPr>
          <w:rFonts w:ascii="Times New Roman" w:hAnsi="Times New Roman" w:cs="Times New Roman"/>
          <w:spacing w:val="-8"/>
          <w:sz w:val="24"/>
          <w:szCs w:val="24"/>
        </w:rPr>
        <w:t xml:space="preserve"> </w:t>
      </w:r>
      <w:r w:rsidRPr="006949B7">
        <w:rPr>
          <w:rFonts w:ascii="Times New Roman" w:hAnsi="Times New Roman" w:cs="Times New Roman"/>
          <w:sz w:val="24"/>
          <w:szCs w:val="24"/>
        </w:rPr>
        <w:t>horses</w:t>
      </w:r>
      <w:r w:rsidR="00421E92" w:rsidRPr="006949B7">
        <w:rPr>
          <w:rFonts w:ascii="Times New Roman" w:hAnsi="Times New Roman" w:cs="Times New Roman"/>
          <w:sz w:val="24"/>
          <w:szCs w:val="24"/>
        </w:rPr>
        <w:t>, which will be phased out over time</w:t>
      </w:r>
      <w:r w:rsidRPr="006949B7">
        <w:rPr>
          <w:rFonts w:ascii="Times New Roman" w:hAnsi="Times New Roman" w:cs="Times New Roman"/>
          <w:sz w:val="24"/>
          <w:szCs w:val="24"/>
        </w:rPr>
        <w:t>.</w:t>
      </w:r>
      <w:r w:rsidRPr="006949B7">
        <w:rPr>
          <w:rFonts w:ascii="Times New Roman" w:hAnsi="Times New Roman" w:cs="Times New Roman"/>
          <w:spacing w:val="-9"/>
          <w:sz w:val="24"/>
          <w:szCs w:val="24"/>
        </w:rPr>
        <w:t xml:space="preserve"> </w:t>
      </w:r>
    </w:p>
    <w:p w:rsidR="00F532D7" w:rsidRDefault="00F532D7" w:rsidP="00C86244">
      <w:pPr>
        <w:pStyle w:val="BodyText"/>
        <w:kinsoku w:val="0"/>
        <w:overflowPunct w:val="0"/>
        <w:spacing w:before="1"/>
        <w:ind w:right="-480"/>
        <w:rPr>
          <w:rFonts w:ascii="Times New Roman" w:hAnsi="Times New Roman" w:cs="Times New Roman"/>
          <w:b/>
          <w:sz w:val="24"/>
          <w:szCs w:val="24"/>
        </w:rPr>
      </w:pPr>
    </w:p>
    <w:p w:rsidR="00EE71FC" w:rsidRPr="0095732E" w:rsidRDefault="00EA7494" w:rsidP="00C86244">
      <w:pPr>
        <w:pStyle w:val="BodyText"/>
        <w:kinsoku w:val="0"/>
        <w:overflowPunct w:val="0"/>
        <w:spacing w:before="1"/>
        <w:ind w:right="-480"/>
        <w:rPr>
          <w:rFonts w:ascii="Times New Roman" w:hAnsi="Times New Roman" w:cs="Times New Roman"/>
          <w:b/>
          <w:sz w:val="24"/>
          <w:szCs w:val="24"/>
        </w:rPr>
      </w:pPr>
      <w:r w:rsidRPr="0095732E">
        <w:rPr>
          <w:rFonts w:ascii="Times New Roman" w:hAnsi="Times New Roman" w:cs="Times New Roman"/>
          <w:b/>
          <w:sz w:val="24"/>
          <w:szCs w:val="24"/>
        </w:rPr>
        <w:lastRenderedPageBreak/>
        <w:t>KEY ELEMENTS: JAPAN AG EXPORTS TO THE U</w:t>
      </w:r>
      <w:r w:rsidR="00DC4EFF">
        <w:rPr>
          <w:rFonts w:ascii="Times New Roman" w:hAnsi="Times New Roman" w:cs="Times New Roman"/>
          <w:b/>
          <w:sz w:val="24"/>
          <w:szCs w:val="24"/>
        </w:rPr>
        <w:t>NITED STATES</w:t>
      </w:r>
    </w:p>
    <w:p w:rsidR="00057AF1" w:rsidRDefault="00057AF1" w:rsidP="00C86244">
      <w:pPr>
        <w:pStyle w:val="BodyText"/>
        <w:kinsoku w:val="0"/>
        <w:overflowPunct w:val="0"/>
        <w:spacing w:before="1"/>
        <w:ind w:right="-480"/>
        <w:rPr>
          <w:rFonts w:ascii="Times New Roman" w:hAnsi="Times New Roman" w:cs="Times New Roman"/>
          <w:sz w:val="24"/>
          <w:szCs w:val="24"/>
        </w:rPr>
      </w:pPr>
    </w:p>
    <w:p w:rsidR="00F13105" w:rsidRDefault="00057AF1" w:rsidP="00C86244">
      <w:pPr>
        <w:pStyle w:val="BodyText"/>
        <w:kinsoku w:val="0"/>
        <w:overflowPunct w:val="0"/>
        <w:ind w:right="-480"/>
        <w:rPr>
          <w:rFonts w:ascii="Times New Roman" w:hAnsi="Times New Roman" w:cs="Times New Roman"/>
          <w:sz w:val="24"/>
          <w:szCs w:val="24"/>
        </w:rPr>
      </w:pPr>
      <w:r>
        <w:rPr>
          <w:rFonts w:ascii="Times New Roman" w:hAnsi="Times New Roman" w:cs="Times New Roman"/>
          <w:sz w:val="24"/>
          <w:szCs w:val="24"/>
        </w:rPr>
        <w:t xml:space="preserve">The United States will provide tariff elimination or reduction on 42 tariff lines for </w:t>
      </w:r>
      <w:r w:rsidR="00327AE0">
        <w:rPr>
          <w:rFonts w:ascii="Times New Roman" w:hAnsi="Times New Roman" w:cs="Times New Roman"/>
          <w:sz w:val="24"/>
          <w:szCs w:val="24"/>
        </w:rPr>
        <w:t xml:space="preserve">agricultural </w:t>
      </w:r>
      <w:r>
        <w:rPr>
          <w:rFonts w:ascii="Times New Roman" w:hAnsi="Times New Roman" w:cs="Times New Roman"/>
          <w:sz w:val="24"/>
          <w:szCs w:val="24"/>
        </w:rPr>
        <w:t>imports from Japan valued at $40 million in 2018.   Products include</w:t>
      </w:r>
      <w:r w:rsidR="00F13105">
        <w:rPr>
          <w:rFonts w:ascii="Times New Roman" w:hAnsi="Times New Roman" w:cs="Times New Roman"/>
          <w:sz w:val="24"/>
          <w:szCs w:val="24"/>
        </w:rPr>
        <w:t>:</w:t>
      </w:r>
    </w:p>
    <w:p w:rsidR="00F13105" w:rsidRDefault="00F13105" w:rsidP="00C86244">
      <w:pPr>
        <w:pStyle w:val="BodyText"/>
        <w:kinsoku w:val="0"/>
        <w:overflowPunct w:val="0"/>
        <w:ind w:right="-480"/>
        <w:rPr>
          <w:rFonts w:ascii="Times New Roman" w:hAnsi="Times New Roman" w:cs="Times New Roman"/>
          <w:sz w:val="24"/>
          <w:szCs w:val="24"/>
        </w:rPr>
      </w:pPr>
    </w:p>
    <w:p w:rsidR="00F13105" w:rsidRDefault="00057AF1" w:rsidP="00725763">
      <w:pPr>
        <w:pStyle w:val="BodyText"/>
        <w:numPr>
          <w:ilvl w:val="0"/>
          <w:numId w:val="7"/>
        </w:numPr>
        <w:kinsoku w:val="0"/>
        <w:overflowPunct w:val="0"/>
        <w:ind w:right="-480" w:firstLine="390"/>
        <w:rPr>
          <w:rFonts w:ascii="Times New Roman" w:hAnsi="Times New Roman" w:cs="Times New Roman"/>
          <w:sz w:val="24"/>
          <w:szCs w:val="24"/>
        </w:rPr>
      </w:pPr>
      <w:r>
        <w:rPr>
          <w:rFonts w:ascii="Times New Roman" w:hAnsi="Times New Roman" w:cs="Times New Roman"/>
          <w:sz w:val="24"/>
          <w:szCs w:val="24"/>
        </w:rPr>
        <w:t>certain perennial plan</w:t>
      </w:r>
      <w:r w:rsidR="003A0364">
        <w:rPr>
          <w:rFonts w:ascii="Times New Roman" w:hAnsi="Times New Roman" w:cs="Times New Roman"/>
          <w:sz w:val="24"/>
          <w:szCs w:val="24"/>
        </w:rPr>
        <w:t>t</w:t>
      </w:r>
      <w:r w:rsidR="00F13105">
        <w:rPr>
          <w:rFonts w:ascii="Times New Roman" w:hAnsi="Times New Roman" w:cs="Times New Roman"/>
          <w:sz w:val="24"/>
          <w:szCs w:val="24"/>
        </w:rPr>
        <w:t>s and cut flowers</w:t>
      </w:r>
      <w:r>
        <w:rPr>
          <w:rFonts w:ascii="Times New Roman" w:hAnsi="Times New Roman" w:cs="Times New Roman"/>
          <w:sz w:val="24"/>
          <w:szCs w:val="24"/>
        </w:rPr>
        <w:t xml:space="preserve"> </w:t>
      </w:r>
    </w:p>
    <w:p w:rsidR="00F13105" w:rsidRDefault="00F13105" w:rsidP="00725763">
      <w:pPr>
        <w:pStyle w:val="BodyText"/>
        <w:numPr>
          <w:ilvl w:val="0"/>
          <w:numId w:val="7"/>
        </w:numPr>
        <w:kinsoku w:val="0"/>
        <w:overflowPunct w:val="0"/>
        <w:ind w:right="-480" w:firstLine="390"/>
        <w:rPr>
          <w:rFonts w:ascii="Times New Roman" w:hAnsi="Times New Roman" w:cs="Times New Roman"/>
          <w:sz w:val="24"/>
          <w:szCs w:val="24"/>
        </w:rPr>
      </w:pPr>
      <w:r>
        <w:rPr>
          <w:rFonts w:ascii="Times New Roman" w:hAnsi="Times New Roman" w:cs="Times New Roman"/>
          <w:sz w:val="24"/>
          <w:szCs w:val="24"/>
        </w:rPr>
        <w:t>persimmons</w:t>
      </w:r>
    </w:p>
    <w:p w:rsidR="00F13105" w:rsidRDefault="00F13105" w:rsidP="00725763">
      <w:pPr>
        <w:pStyle w:val="BodyText"/>
        <w:numPr>
          <w:ilvl w:val="0"/>
          <w:numId w:val="7"/>
        </w:numPr>
        <w:kinsoku w:val="0"/>
        <w:overflowPunct w:val="0"/>
        <w:ind w:right="-480" w:firstLine="390"/>
        <w:rPr>
          <w:rFonts w:ascii="Times New Roman" w:hAnsi="Times New Roman" w:cs="Times New Roman"/>
          <w:sz w:val="24"/>
          <w:szCs w:val="24"/>
        </w:rPr>
      </w:pPr>
      <w:r>
        <w:rPr>
          <w:rFonts w:ascii="Times New Roman" w:hAnsi="Times New Roman" w:cs="Times New Roman"/>
          <w:sz w:val="24"/>
          <w:szCs w:val="24"/>
        </w:rPr>
        <w:t>green tea</w:t>
      </w:r>
    </w:p>
    <w:p w:rsidR="00F13105" w:rsidRDefault="00F13105" w:rsidP="00725763">
      <w:pPr>
        <w:pStyle w:val="BodyText"/>
        <w:numPr>
          <w:ilvl w:val="0"/>
          <w:numId w:val="7"/>
        </w:numPr>
        <w:kinsoku w:val="0"/>
        <w:overflowPunct w:val="0"/>
        <w:ind w:right="-480" w:firstLine="390"/>
        <w:rPr>
          <w:rFonts w:ascii="Times New Roman" w:hAnsi="Times New Roman" w:cs="Times New Roman"/>
          <w:sz w:val="24"/>
          <w:szCs w:val="24"/>
        </w:rPr>
      </w:pPr>
      <w:r>
        <w:rPr>
          <w:rFonts w:ascii="Times New Roman" w:hAnsi="Times New Roman" w:cs="Times New Roman"/>
          <w:sz w:val="24"/>
          <w:szCs w:val="24"/>
        </w:rPr>
        <w:t>chewing gum</w:t>
      </w:r>
      <w:r w:rsidR="00057AF1">
        <w:rPr>
          <w:rFonts w:ascii="Times New Roman" w:hAnsi="Times New Roman" w:cs="Times New Roman"/>
          <w:sz w:val="24"/>
          <w:szCs w:val="24"/>
        </w:rPr>
        <w:t xml:space="preserve"> </w:t>
      </w:r>
    </w:p>
    <w:p w:rsidR="00F13105" w:rsidRDefault="00057AF1" w:rsidP="00725763">
      <w:pPr>
        <w:pStyle w:val="BodyText"/>
        <w:numPr>
          <w:ilvl w:val="0"/>
          <w:numId w:val="7"/>
        </w:numPr>
        <w:kinsoku w:val="0"/>
        <w:overflowPunct w:val="0"/>
        <w:ind w:right="-480" w:firstLine="390"/>
        <w:rPr>
          <w:rFonts w:ascii="Times New Roman" w:hAnsi="Times New Roman" w:cs="Times New Roman"/>
          <w:sz w:val="24"/>
          <w:szCs w:val="24"/>
        </w:rPr>
      </w:pPr>
      <w:r>
        <w:rPr>
          <w:rFonts w:ascii="Times New Roman" w:hAnsi="Times New Roman" w:cs="Times New Roman"/>
          <w:sz w:val="24"/>
          <w:szCs w:val="24"/>
        </w:rPr>
        <w:t>certain co</w:t>
      </w:r>
      <w:r w:rsidR="00F13105">
        <w:rPr>
          <w:rFonts w:ascii="Times New Roman" w:hAnsi="Times New Roman" w:cs="Times New Roman"/>
          <w:sz w:val="24"/>
          <w:szCs w:val="24"/>
        </w:rPr>
        <w:t>nfectionary products</w:t>
      </w:r>
      <w:r>
        <w:rPr>
          <w:rFonts w:ascii="Times New Roman" w:hAnsi="Times New Roman" w:cs="Times New Roman"/>
          <w:sz w:val="24"/>
          <w:szCs w:val="24"/>
        </w:rPr>
        <w:t xml:space="preserve"> </w:t>
      </w:r>
    </w:p>
    <w:p w:rsidR="00EE71FC" w:rsidRDefault="00F13105" w:rsidP="00725763">
      <w:pPr>
        <w:pStyle w:val="BodyText"/>
        <w:numPr>
          <w:ilvl w:val="0"/>
          <w:numId w:val="7"/>
        </w:numPr>
        <w:kinsoku w:val="0"/>
        <w:overflowPunct w:val="0"/>
        <w:ind w:right="-480" w:firstLine="390"/>
        <w:rPr>
          <w:rFonts w:ascii="Times New Roman" w:hAnsi="Times New Roman" w:cs="Times New Roman"/>
          <w:sz w:val="24"/>
          <w:szCs w:val="24"/>
        </w:rPr>
      </w:pPr>
      <w:r>
        <w:rPr>
          <w:rFonts w:ascii="Times New Roman" w:hAnsi="Times New Roman" w:cs="Times New Roman"/>
          <w:sz w:val="24"/>
          <w:szCs w:val="24"/>
        </w:rPr>
        <w:t>soy sauce</w:t>
      </w:r>
    </w:p>
    <w:p w:rsidR="00057AF1" w:rsidRDefault="00057AF1" w:rsidP="00C86244">
      <w:pPr>
        <w:pStyle w:val="BodyText"/>
        <w:kinsoku w:val="0"/>
        <w:overflowPunct w:val="0"/>
        <w:ind w:right="-480"/>
        <w:rPr>
          <w:rFonts w:ascii="Times New Roman" w:hAnsi="Times New Roman" w:cs="Times New Roman"/>
          <w:sz w:val="24"/>
          <w:szCs w:val="24"/>
        </w:rPr>
      </w:pPr>
    </w:p>
    <w:p w:rsidR="00EA7494" w:rsidRDefault="00057AF1" w:rsidP="007D26D1">
      <w:pPr>
        <w:pStyle w:val="BodyText"/>
        <w:kinsoku w:val="0"/>
        <w:overflowPunct w:val="0"/>
        <w:ind w:right="-480"/>
        <w:rPr>
          <w:rFonts w:ascii="Times New Roman" w:hAnsi="Times New Roman" w:cs="Times New Roman"/>
          <w:sz w:val="24"/>
          <w:szCs w:val="24"/>
        </w:rPr>
      </w:pPr>
      <w:r>
        <w:rPr>
          <w:rFonts w:ascii="Times New Roman" w:hAnsi="Times New Roman" w:cs="Times New Roman"/>
          <w:sz w:val="24"/>
          <w:szCs w:val="24"/>
        </w:rPr>
        <w:t xml:space="preserve">The United States has also agreed to modify its </w:t>
      </w:r>
      <w:r w:rsidR="003A0364">
        <w:rPr>
          <w:rFonts w:ascii="Times New Roman" w:hAnsi="Times New Roman" w:cs="Times New Roman"/>
          <w:sz w:val="24"/>
          <w:szCs w:val="24"/>
        </w:rPr>
        <w:t>global</w:t>
      </w:r>
      <w:r w:rsidR="00EA7494">
        <w:rPr>
          <w:rFonts w:ascii="Times New Roman" w:hAnsi="Times New Roman" w:cs="Times New Roman"/>
          <w:sz w:val="24"/>
          <w:szCs w:val="24"/>
        </w:rPr>
        <w:t xml:space="preserve"> </w:t>
      </w:r>
      <w:r w:rsidR="003A0364">
        <w:rPr>
          <w:rFonts w:ascii="Times New Roman" w:hAnsi="Times New Roman" w:cs="Times New Roman"/>
          <w:sz w:val="24"/>
          <w:szCs w:val="24"/>
        </w:rPr>
        <w:t xml:space="preserve">WTO </w:t>
      </w:r>
      <w:r>
        <w:rPr>
          <w:rFonts w:ascii="Times New Roman" w:hAnsi="Times New Roman" w:cs="Times New Roman"/>
          <w:sz w:val="24"/>
          <w:szCs w:val="24"/>
        </w:rPr>
        <w:t xml:space="preserve">tariff rate quota for imports of Japanese beef, enabling Japanese beef producers to compete for a larger share of the </w:t>
      </w:r>
      <w:r w:rsidR="00254C20">
        <w:rPr>
          <w:rFonts w:ascii="Times New Roman" w:hAnsi="Times New Roman" w:cs="Times New Roman"/>
          <w:sz w:val="24"/>
          <w:szCs w:val="24"/>
        </w:rPr>
        <w:t xml:space="preserve">global </w:t>
      </w:r>
      <w:r>
        <w:rPr>
          <w:rFonts w:ascii="Times New Roman" w:hAnsi="Times New Roman" w:cs="Times New Roman"/>
          <w:sz w:val="24"/>
          <w:szCs w:val="24"/>
        </w:rPr>
        <w:t>TRQ</w:t>
      </w:r>
      <w:r w:rsidR="003A0364">
        <w:rPr>
          <w:rFonts w:ascii="Times New Roman" w:hAnsi="Times New Roman" w:cs="Times New Roman"/>
          <w:sz w:val="24"/>
          <w:szCs w:val="24"/>
        </w:rPr>
        <w:t xml:space="preserve"> quantity</w:t>
      </w:r>
      <w:r>
        <w:rPr>
          <w:rFonts w:ascii="Times New Roman" w:hAnsi="Times New Roman" w:cs="Times New Roman"/>
          <w:sz w:val="24"/>
          <w:szCs w:val="24"/>
        </w:rPr>
        <w:t>.</w:t>
      </w:r>
      <w:r w:rsidR="00EA7494" w:rsidRPr="00EA7494">
        <w:rPr>
          <w:rFonts w:ascii="Times New Roman" w:hAnsi="Times New Roman" w:cs="Times New Roman"/>
          <w:sz w:val="24"/>
          <w:szCs w:val="24"/>
        </w:rPr>
        <w:t xml:space="preserve"> </w:t>
      </w:r>
    </w:p>
    <w:p w:rsidR="00EA7494" w:rsidRDefault="00EA7494" w:rsidP="007D26D1">
      <w:pPr>
        <w:pStyle w:val="BodyText"/>
        <w:kinsoku w:val="0"/>
        <w:overflowPunct w:val="0"/>
        <w:ind w:right="-480"/>
        <w:rPr>
          <w:rFonts w:ascii="Times New Roman" w:hAnsi="Times New Roman" w:cs="Times New Roman"/>
          <w:sz w:val="24"/>
          <w:szCs w:val="24"/>
        </w:rPr>
      </w:pPr>
    </w:p>
    <w:p w:rsidR="00EA7494" w:rsidRPr="0095732E" w:rsidRDefault="00EA7494" w:rsidP="007D26D1">
      <w:pPr>
        <w:pStyle w:val="BodyText"/>
        <w:kinsoku w:val="0"/>
        <w:overflowPunct w:val="0"/>
        <w:ind w:right="-480"/>
        <w:rPr>
          <w:rFonts w:ascii="Times New Roman" w:hAnsi="Times New Roman" w:cs="Times New Roman"/>
          <w:b/>
          <w:sz w:val="24"/>
          <w:szCs w:val="24"/>
        </w:rPr>
      </w:pPr>
      <w:r w:rsidRPr="0095732E">
        <w:rPr>
          <w:rFonts w:ascii="Times New Roman" w:hAnsi="Times New Roman" w:cs="Times New Roman"/>
          <w:b/>
          <w:sz w:val="24"/>
          <w:szCs w:val="24"/>
        </w:rPr>
        <w:t xml:space="preserve">MOVING FORWARD </w:t>
      </w:r>
    </w:p>
    <w:p w:rsidR="00EA7494" w:rsidRDefault="00EA7494" w:rsidP="007D26D1">
      <w:pPr>
        <w:pStyle w:val="BodyText"/>
        <w:kinsoku w:val="0"/>
        <w:overflowPunct w:val="0"/>
        <w:ind w:right="-480"/>
        <w:rPr>
          <w:rFonts w:ascii="Times New Roman" w:hAnsi="Times New Roman" w:cs="Times New Roman"/>
          <w:sz w:val="24"/>
          <w:szCs w:val="24"/>
        </w:rPr>
      </w:pPr>
    </w:p>
    <w:p w:rsidR="00EA7494" w:rsidRDefault="00EA7494" w:rsidP="00EA7494">
      <w:pPr>
        <w:pStyle w:val="BodyText"/>
        <w:tabs>
          <w:tab w:val="left" w:pos="9600"/>
        </w:tabs>
        <w:kinsoku w:val="0"/>
        <w:overflowPunct w:val="0"/>
        <w:ind w:right="-480"/>
        <w:rPr>
          <w:rFonts w:ascii="Times New Roman" w:hAnsi="Times New Roman" w:cs="Times New Roman"/>
          <w:sz w:val="24"/>
          <w:szCs w:val="24"/>
        </w:rPr>
      </w:pPr>
      <w:r>
        <w:rPr>
          <w:rFonts w:ascii="Times New Roman" w:hAnsi="Times New Roman" w:cs="Times New Roman"/>
          <w:sz w:val="24"/>
          <w:szCs w:val="24"/>
        </w:rPr>
        <w:t>With Japan’s $5 trillion economy, t</w:t>
      </w:r>
      <w:r w:rsidRPr="006949B7">
        <w:rPr>
          <w:rFonts w:ascii="Times New Roman" w:hAnsi="Times New Roman" w:cs="Times New Roman"/>
          <w:sz w:val="24"/>
          <w:szCs w:val="24"/>
        </w:rPr>
        <w:t xml:space="preserve">his </w:t>
      </w:r>
      <w:r>
        <w:rPr>
          <w:rFonts w:ascii="Times New Roman" w:hAnsi="Times New Roman" w:cs="Times New Roman"/>
          <w:sz w:val="24"/>
          <w:szCs w:val="24"/>
        </w:rPr>
        <w:t>A</w:t>
      </w:r>
      <w:r w:rsidRPr="006949B7">
        <w:rPr>
          <w:rFonts w:ascii="Times New Roman" w:hAnsi="Times New Roman" w:cs="Times New Roman"/>
          <w:sz w:val="24"/>
          <w:szCs w:val="24"/>
        </w:rPr>
        <w:t>greement will expan</w:t>
      </w:r>
      <w:r>
        <w:rPr>
          <w:rFonts w:ascii="Times New Roman" w:hAnsi="Times New Roman" w:cs="Times New Roman"/>
          <w:sz w:val="24"/>
          <w:szCs w:val="24"/>
        </w:rPr>
        <w:t>d</w:t>
      </w:r>
      <w:r w:rsidRPr="006949B7">
        <w:rPr>
          <w:rFonts w:ascii="Times New Roman" w:hAnsi="Times New Roman" w:cs="Times New Roman"/>
          <w:sz w:val="24"/>
          <w:szCs w:val="24"/>
        </w:rPr>
        <w:t xml:space="preserve"> U.S. food and agricultural exports, increase</w:t>
      </w:r>
      <w:r w:rsidRPr="006949B7">
        <w:rPr>
          <w:rFonts w:ascii="Times New Roman" w:hAnsi="Times New Roman" w:cs="Times New Roman"/>
          <w:spacing w:val="-11"/>
          <w:sz w:val="24"/>
          <w:szCs w:val="24"/>
        </w:rPr>
        <w:t xml:space="preserve"> </w:t>
      </w:r>
      <w:r w:rsidRPr="006949B7">
        <w:rPr>
          <w:rFonts w:ascii="Times New Roman" w:hAnsi="Times New Roman" w:cs="Times New Roman"/>
          <w:sz w:val="24"/>
          <w:szCs w:val="24"/>
        </w:rPr>
        <w:t>farm</w:t>
      </w:r>
      <w:r w:rsidRPr="006949B7">
        <w:rPr>
          <w:rFonts w:ascii="Times New Roman" w:hAnsi="Times New Roman" w:cs="Times New Roman"/>
          <w:spacing w:val="-12"/>
          <w:sz w:val="24"/>
          <w:szCs w:val="24"/>
        </w:rPr>
        <w:t xml:space="preserve"> </w:t>
      </w:r>
      <w:r w:rsidRPr="006949B7">
        <w:rPr>
          <w:rFonts w:ascii="Times New Roman" w:hAnsi="Times New Roman" w:cs="Times New Roman"/>
          <w:sz w:val="24"/>
          <w:szCs w:val="24"/>
        </w:rPr>
        <w:t>income,</w:t>
      </w:r>
      <w:r w:rsidRPr="006949B7">
        <w:rPr>
          <w:rFonts w:ascii="Times New Roman" w:hAnsi="Times New Roman" w:cs="Times New Roman"/>
          <w:spacing w:val="-10"/>
          <w:sz w:val="24"/>
          <w:szCs w:val="24"/>
        </w:rPr>
        <w:t xml:space="preserve"> </w:t>
      </w:r>
      <w:r w:rsidRPr="006949B7">
        <w:rPr>
          <w:rFonts w:ascii="Times New Roman" w:hAnsi="Times New Roman" w:cs="Times New Roman"/>
          <w:sz w:val="24"/>
          <w:szCs w:val="24"/>
        </w:rPr>
        <w:t>generate</w:t>
      </w:r>
      <w:r w:rsidRPr="006949B7">
        <w:rPr>
          <w:rFonts w:ascii="Times New Roman" w:hAnsi="Times New Roman" w:cs="Times New Roman"/>
          <w:spacing w:val="-11"/>
          <w:sz w:val="24"/>
          <w:szCs w:val="24"/>
        </w:rPr>
        <w:t xml:space="preserve"> </w:t>
      </w:r>
      <w:r w:rsidRPr="006949B7">
        <w:rPr>
          <w:rFonts w:ascii="Times New Roman" w:hAnsi="Times New Roman" w:cs="Times New Roman"/>
          <w:sz w:val="24"/>
          <w:szCs w:val="24"/>
        </w:rPr>
        <w:t>more</w:t>
      </w:r>
      <w:r w:rsidRPr="006949B7">
        <w:rPr>
          <w:rFonts w:ascii="Times New Roman" w:hAnsi="Times New Roman" w:cs="Times New Roman"/>
          <w:spacing w:val="-12"/>
          <w:sz w:val="24"/>
          <w:szCs w:val="24"/>
        </w:rPr>
        <w:t xml:space="preserve"> </w:t>
      </w:r>
      <w:r w:rsidRPr="006949B7">
        <w:rPr>
          <w:rFonts w:ascii="Times New Roman" w:hAnsi="Times New Roman" w:cs="Times New Roman"/>
          <w:sz w:val="24"/>
          <w:szCs w:val="24"/>
        </w:rPr>
        <w:t>rural</w:t>
      </w:r>
      <w:r w:rsidRPr="006949B7">
        <w:rPr>
          <w:rFonts w:ascii="Times New Roman" w:hAnsi="Times New Roman" w:cs="Times New Roman"/>
          <w:spacing w:val="-11"/>
          <w:sz w:val="24"/>
          <w:szCs w:val="24"/>
        </w:rPr>
        <w:t xml:space="preserve"> </w:t>
      </w:r>
      <w:r w:rsidRPr="006949B7">
        <w:rPr>
          <w:rFonts w:ascii="Times New Roman" w:hAnsi="Times New Roman" w:cs="Times New Roman"/>
          <w:sz w:val="24"/>
          <w:szCs w:val="24"/>
        </w:rPr>
        <w:t>economic</w:t>
      </w:r>
      <w:r w:rsidRPr="006949B7">
        <w:rPr>
          <w:rFonts w:ascii="Times New Roman" w:hAnsi="Times New Roman" w:cs="Times New Roman"/>
          <w:spacing w:val="-14"/>
          <w:sz w:val="24"/>
          <w:szCs w:val="24"/>
        </w:rPr>
        <w:t xml:space="preserve"> </w:t>
      </w:r>
      <w:r w:rsidRPr="006949B7">
        <w:rPr>
          <w:rFonts w:ascii="Times New Roman" w:hAnsi="Times New Roman" w:cs="Times New Roman"/>
          <w:sz w:val="24"/>
          <w:szCs w:val="24"/>
        </w:rPr>
        <w:t>activity,</w:t>
      </w:r>
      <w:r w:rsidRPr="006949B7">
        <w:rPr>
          <w:rFonts w:ascii="Times New Roman" w:hAnsi="Times New Roman" w:cs="Times New Roman"/>
          <w:spacing w:val="-11"/>
          <w:sz w:val="24"/>
          <w:szCs w:val="24"/>
        </w:rPr>
        <w:t xml:space="preserve"> </w:t>
      </w:r>
      <w:r w:rsidRPr="006949B7">
        <w:rPr>
          <w:rFonts w:ascii="Times New Roman" w:hAnsi="Times New Roman" w:cs="Times New Roman"/>
          <w:sz w:val="24"/>
          <w:szCs w:val="24"/>
        </w:rPr>
        <w:t>and</w:t>
      </w:r>
      <w:r w:rsidRPr="006949B7">
        <w:rPr>
          <w:rFonts w:ascii="Times New Roman" w:hAnsi="Times New Roman" w:cs="Times New Roman"/>
          <w:spacing w:val="-11"/>
          <w:sz w:val="24"/>
          <w:szCs w:val="24"/>
        </w:rPr>
        <w:t xml:space="preserve"> </w:t>
      </w:r>
      <w:r w:rsidRPr="006949B7">
        <w:rPr>
          <w:rFonts w:ascii="Times New Roman" w:hAnsi="Times New Roman" w:cs="Times New Roman"/>
          <w:sz w:val="24"/>
          <w:szCs w:val="24"/>
        </w:rPr>
        <w:t>promote</w:t>
      </w:r>
      <w:r w:rsidRPr="006949B7">
        <w:rPr>
          <w:rFonts w:ascii="Times New Roman" w:hAnsi="Times New Roman" w:cs="Times New Roman"/>
          <w:spacing w:val="-12"/>
          <w:sz w:val="24"/>
          <w:szCs w:val="24"/>
        </w:rPr>
        <w:t xml:space="preserve"> </w:t>
      </w:r>
      <w:r w:rsidRPr="006949B7">
        <w:rPr>
          <w:rFonts w:ascii="Times New Roman" w:hAnsi="Times New Roman" w:cs="Times New Roman"/>
          <w:sz w:val="24"/>
          <w:szCs w:val="24"/>
        </w:rPr>
        <w:t>job</w:t>
      </w:r>
      <w:r w:rsidRPr="006949B7">
        <w:rPr>
          <w:rFonts w:ascii="Times New Roman" w:hAnsi="Times New Roman" w:cs="Times New Roman"/>
          <w:spacing w:val="-11"/>
          <w:sz w:val="24"/>
          <w:szCs w:val="24"/>
        </w:rPr>
        <w:t xml:space="preserve"> </w:t>
      </w:r>
      <w:r w:rsidRPr="006949B7">
        <w:rPr>
          <w:rFonts w:ascii="Times New Roman" w:hAnsi="Times New Roman" w:cs="Times New Roman"/>
          <w:sz w:val="24"/>
          <w:szCs w:val="24"/>
        </w:rPr>
        <w:t>growth.</w:t>
      </w:r>
      <w:r>
        <w:rPr>
          <w:rFonts w:ascii="Times New Roman" w:hAnsi="Times New Roman" w:cs="Times New Roman"/>
          <w:sz w:val="24"/>
          <w:szCs w:val="24"/>
        </w:rPr>
        <w:t xml:space="preserve"> </w:t>
      </w:r>
    </w:p>
    <w:p w:rsidR="00EA7494" w:rsidRDefault="00EA7494" w:rsidP="00EA7494">
      <w:pPr>
        <w:pStyle w:val="BodyText"/>
        <w:tabs>
          <w:tab w:val="left" w:pos="9600"/>
        </w:tabs>
        <w:kinsoku w:val="0"/>
        <w:overflowPunct w:val="0"/>
        <w:ind w:right="-480"/>
        <w:rPr>
          <w:rFonts w:ascii="Times New Roman" w:hAnsi="Times New Roman" w:cs="Times New Roman"/>
          <w:sz w:val="24"/>
          <w:szCs w:val="24"/>
        </w:rPr>
      </w:pPr>
    </w:p>
    <w:p w:rsidR="00EA7494" w:rsidRDefault="00EA7494" w:rsidP="00EA7494">
      <w:pPr>
        <w:pStyle w:val="BodyText"/>
        <w:tabs>
          <w:tab w:val="left" w:pos="9600"/>
        </w:tabs>
        <w:kinsoku w:val="0"/>
        <w:overflowPunct w:val="0"/>
        <w:ind w:right="-480"/>
        <w:rPr>
          <w:rFonts w:ascii="Times New Roman" w:hAnsi="Times New Roman" w:cs="Times New Roman"/>
          <w:sz w:val="24"/>
          <w:szCs w:val="24"/>
        </w:rPr>
      </w:pPr>
      <w:r w:rsidRPr="006949B7">
        <w:rPr>
          <w:rFonts w:ascii="Times New Roman" w:hAnsi="Times New Roman" w:cs="Times New Roman"/>
          <w:sz w:val="24"/>
          <w:szCs w:val="24"/>
        </w:rPr>
        <w:t>President Trump and Prime Minister Abe have agreed that these early outcomes will be followed by further negotiations to address remaining areas of interest to each government. The United States and Japan will continue working to achieve a comprehensive trade agreement that results in a more fair and reciprocal trade and economic relationship.</w:t>
      </w:r>
    </w:p>
    <w:p w:rsidR="005B4573" w:rsidRDefault="005B4573" w:rsidP="00EA7494">
      <w:pPr>
        <w:pStyle w:val="BodyText"/>
        <w:tabs>
          <w:tab w:val="left" w:pos="9600"/>
        </w:tabs>
        <w:kinsoku w:val="0"/>
        <w:overflowPunct w:val="0"/>
        <w:ind w:right="-480"/>
        <w:rPr>
          <w:rFonts w:ascii="Times New Roman" w:hAnsi="Times New Roman" w:cs="Times New Roman"/>
          <w:sz w:val="24"/>
          <w:szCs w:val="24"/>
        </w:rPr>
      </w:pPr>
    </w:p>
    <w:p w:rsidR="005B4573" w:rsidRDefault="005B4573" w:rsidP="0095732E">
      <w:pPr>
        <w:pStyle w:val="BodyText"/>
        <w:tabs>
          <w:tab w:val="left" w:pos="9600"/>
        </w:tabs>
        <w:kinsoku w:val="0"/>
        <w:overflowPunct w:val="0"/>
        <w:ind w:right="-480"/>
        <w:jc w:val="center"/>
        <w:rPr>
          <w:rFonts w:ascii="Times New Roman" w:hAnsi="Times New Roman" w:cs="Times New Roman"/>
          <w:sz w:val="24"/>
          <w:szCs w:val="24"/>
        </w:rPr>
      </w:pPr>
      <w:r>
        <w:rPr>
          <w:rFonts w:ascii="Times New Roman" w:hAnsi="Times New Roman" w:cs="Times New Roman"/>
          <w:sz w:val="24"/>
          <w:szCs w:val="24"/>
        </w:rPr>
        <w:t>###</w:t>
      </w:r>
    </w:p>
    <w:p w:rsidR="00EE71FC" w:rsidRPr="006949B7" w:rsidRDefault="00EE71FC" w:rsidP="007D26D1">
      <w:pPr>
        <w:pStyle w:val="BodyText"/>
        <w:kinsoku w:val="0"/>
        <w:overflowPunct w:val="0"/>
        <w:ind w:right="-480"/>
        <w:rPr>
          <w:rFonts w:ascii="Times New Roman" w:hAnsi="Times New Roman" w:cs="Times New Roman"/>
          <w:sz w:val="24"/>
          <w:szCs w:val="24"/>
        </w:rPr>
      </w:pPr>
    </w:p>
    <w:sectPr w:rsidR="00EE71FC" w:rsidRPr="006949B7" w:rsidSect="006E7CDA">
      <w:footerReference w:type="default" r:id="rId9"/>
      <w:pgSz w:w="12240" w:h="15840"/>
      <w:pgMar w:top="1400" w:right="1320" w:bottom="1890" w:left="1320" w:header="0" w:footer="72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69F" w:rsidRDefault="009D269F">
      <w:r>
        <w:separator/>
      </w:r>
    </w:p>
  </w:endnote>
  <w:endnote w:type="continuationSeparator" w:id="0">
    <w:p w:rsidR="009D269F" w:rsidRDefault="009D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serif">
    <w:altName w:val="Book Antiqua"/>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1FC" w:rsidRDefault="00F113FF">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6691630</wp:posOffset>
              </wp:positionH>
              <wp:positionV relativeFrom="page">
                <wp:posOffset>9459595</wp:posOffset>
              </wp:positionV>
              <wp:extent cx="19304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1FC" w:rsidRDefault="00EE71FC">
                          <w:pPr>
                            <w:pStyle w:val="BodyText"/>
                            <w:kinsoku w:val="0"/>
                            <w:overflowPunct w:val="0"/>
                            <w:spacing w:line="244" w:lineRule="exact"/>
                            <w:ind w:left="40"/>
                          </w:pPr>
                          <w:r>
                            <w:fldChar w:fldCharType="begin"/>
                          </w:r>
                          <w:r>
                            <w:instrText xml:space="preserve"> PAGE </w:instrText>
                          </w:r>
                          <w:r>
                            <w:fldChar w:fldCharType="separate"/>
                          </w:r>
                          <w:r w:rsidR="000D57C9">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6.9pt;margin-top:744.85pt;width:15.2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" o:allowincell="f" filled="f" stroked="f">
              <v:textbox inset="0,0,0,0">
                <w:txbxContent>
                  <w:p w:rsidR="00EE71FC" w:rsidRDefault="00EE71FC">
                    <w:pPr>
                      <w:pStyle w:val="BodyText"/>
                      <w:kinsoku w:val="0"/>
                      <w:overflowPunct w:val="0"/>
                      <w:spacing w:line="244" w:lineRule="exact"/>
                      <w:ind w:left="40"/>
                    </w:pPr>
                    <w:r>
                      <w:fldChar w:fldCharType="begin"/>
                    </w:r>
                    <w:r>
                      <w:instrText xml:space="preserve"> PAGE </w:instrText>
                    </w:r>
                    <w:r>
                      <w:fldChar w:fldCharType="separate"/>
                    </w:r>
                    <w:r w:rsidR="000D57C9">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69F" w:rsidRDefault="009D269F">
      <w:r>
        <w:separator/>
      </w:r>
    </w:p>
  </w:footnote>
  <w:footnote w:type="continuationSeparator" w:id="0">
    <w:p w:rsidR="009D269F" w:rsidRDefault="009D2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66871"/>
    <w:multiLevelType w:val="hybridMultilevel"/>
    <w:tmpl w:val="F84401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82231B5"/>
    <w:multiLevelType w:val="hybridMultilevel"/>
    <w:tmpl w:val="6D3292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BD047C6"/>
    <w:multiLevelType w:val="hybridMultilevel"/>
    <w:tmpl w:val="84448E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64C49C5"/>
    <w:multiLevelType w:val="hybridMultilevel"/>
    <w:tmpl w:val="B17EAF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88F0429"/>
    <w:multiLevelType w:val="hybridMultilevel"/>
    <w:tmpl w:val="3A38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24A8D"/>
    <w:multiLevelType w:val="hybridMultilevel"/>
    <w:tmpl w:val="4B9E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1535FE"/>
    <w:multiLevelType w:val="hybridMultilevel"/>
    <w:tmpl w:val="0288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02B"/>
    <w:rsid w:val="00022CB2"/>
    <w:rsid w:val="000535E7"/>
    <w:rsid w:val="00057AF1"/>
    <w:rsid w:val="00071E44"/>
    <w:rsid w:val="000A25D2"/>
    <w:rsid w:val="000D57C9"/>
    <w:rsid w:val="00147C09"/>
    <w:rsid w:val="00161221"/>
    <w:rsid w:val="00161A1C"/>
    <w:rsid w:val="00186E83"/>
    <w:rsid w:val="001D30AE"/>
    <w:rsid w:val="001E2EB4"/>
    <w:rsid w:val="001E4C59"/>
    <w:rsid w:val="00254C20"/>
    <w:rsid w:val="00275218"/>
    <w:rsid w:val="002A6198"/>
    <w:rsid w:val="002D63CD"/>
    <w:rsid w:val="003116C1"/>
    <w:rsid w:val="00316522"/>
    <w:rsid w:val="00327AE0"/>
    <w:rsid w:val="003A0364"/>
    <w:rsid w:val="003E1602"/>
    <w:rsid w:val="00421E92"/>
    <w:rsid w:val="00425633"/>
    <w:rsid w:val="00427987"/>
    <w:rsid w:val="004551F8"/>
    <w:rsid w:val="0048216C"/>
    <w:rsid w:val="00485888"/>
    <w:rsid w:val="0049479A"/>
    <w:rsid w:val="004E001F"/>
    <w:rsid w:val="004E1B87"/>
    <w:rsid w:val="00531E05"/>
    <w:rsid w:val="00540A61"/>
    <w:rsid w:val="005424F9"/>
    <w:rsid w:val="00556AB1"/>
    <w:rsid w:val="00571EA0"/>
    <w:rsid w:val="00575D7C"/>
    <w:rsid w:val="00584534"/>
    <w:rsid w:val="005B4573"/>
    <w:rsid w:val="005E5C97"/>
    <w:rsid w:val="005F4473"/>
    <w:rsid w:val="00622E02"/>
    <w:rsid w:val="00657566"/>
    <w:rsid w:val="00677A44"/>
    <w:rsid w:val="006949B7"/>
    <w:rsid w:val="006D7851"/>
    <w:rsid w:val="006E7CDA"/>
    <w:rsid w:val="00706DCA"/>
    <w:rsid w:val="00710802"/>
    <w:rsid w:val="00725763"/>
    <w:rsid w:val="007412E3"/>
    <w:rsid w:val="00767ECF"/>
    <w:rsid w:val="007778D4"/>
    <w:rsid w:val="007800AF"/>
    <w:rsid w:val="00786A0D"/>
    <w:rsid w:val="007B40BA"/>
    <w:rsid w:val="007D26D1"/>
    <w:rsid w:val="00822F13"/>
    <w:rsid w:val="008249B4"/>
    <w:rsid w:val="00834E71"/>
    <w:rsid w:val="00885E96"/>
    <w:rsid w:val="008D1E2D"/>
    <w:rsid w:val="008D5554"/>
    <w:rsid w:val="0091037C"/>
    <w:rsid w:val="00940255"/>
    <w:rsid w:val="0095732E"/>
    <w:rsid w:val="00983438"/>
    <w:rsid w:val="009A0FBB"/>
    <w:rsid w:val="009B4B7B"/>
    <w:rsid w:val="009D269F"/>
    <w:rsid w:val="009D4F99"/>
    <w:rsid w:val="00A03684"/>
    <w:rsid w:val="00A1768D"/>
    <w:rsid w:val="00A475CD"/>
    <w:rsid w:val="00A931E1"/>
    <w:rsid w:val="00B32EEF"/>
    <w:rsid w:val="00B55702"/>
    <w:rsid w:val="00BA2E4A"/>
    <w:rsid w:val="00BB3EFA"/>
    <w:rsid w:val="00BC710F"/>
    <w:rsid w:val="00C63CA9"/>
    <w:rsid w:val="00C86244"/>
    <w:rsid w:val="00CB30CC"/>
    <w:rsid w:val="00CE0A81"/>
    <w:rsid w:val="00D00BD3"/>
    <w:rsid w:val="00D36932"/>
    <w:rsid w:val="00D808E1"/>
    <w:rsid w:val="00DC2FE7"/>
    <w:rsid w:val="00DC4EFF"/>
    <w:rsid w:val="00DE12DC"/>
    <w:rsid w:val="00DE3ACE"/>
    <w:rsid w:val="00DE7B72"/>
    <w:rsid w:val="00E046F8"/>
    <w:rsid w:val="00E46183"/>
    <w:rsid w:val="00EA7494"/>
    <w:rsid w:val="00EC778F"/>
    <w:rsid w:val="00EE71FC"/>
    <w:rsid w:val="00F00016"/>
    <w:rsid w:val="00F113FF"/>
    <w:rsid w:val="00F13105"/>
    <w:rsid w:val="00F3660F"/>
    <w:rsid w:val="00F454AF"/>
    <w:rsid w:val="00F532D7"/>
    <w:rsid w:val="00F6702B"/>
    <w:rsid w:val="00FA1EFD"/>
    <w:rsid w:val="00FA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F0F21D8-F3C5-4905-AACD-7F00872D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1"/>
    <w:qFormat/>
    <w:pPr>
      <w:ind w:left="120"/>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Calibri" w:hAnsi="Calibri" w:cs="Calibri"/>
      <w:sz w:val="24"/>
      <w:szCs w:val="24"/>
    </w:rPr>
  </w:style>
  <w:style w:type="paragraph" w:styleId="ListParagraph">
    <w:name w:val="List Paragraph"/>
    <w:basedOn w:val="Normal"/>
    <w:uiPriority w:val="34"/>
    <w:qFormat/>
    <w:rPr>
      <w:rFonts w:ascii="Times New Roman" w:hAnsi="Times New Roman" w:cs="Times New Roman"/>
    </w:rPr>
  </w:style>
  <w:style w:type="paragraph" w:customStyle="1" w:styleId="TableParagraph">
    <w:name w:val="Table Paragraph"/>
    <w:basedOn w:val="Normal"/>
    <w:uiPriority w:val="1"/>
    <w:qFormat/>
    <w:rPr>
      <w:rFonts w:ascii="Times New Roman" w:hAnsi="Times New Roman" w:cs="Times New Roman"/>
    </w:rPr>
  </w:style>
  <w:style w:type="character" w:styleId="CommentReference">
    <w:name w:val="annotation reference"/>
    <w:basedOn w:val="DefaultParagraphFont"/>
    <w:uiPriority w:val="99"/>
    <w:semiHidden/>
    <w:unhideWhenUsed/>
    <w:rsid w:val="00F6702B"/>
    <w:rPr>
      <w:rFonts w:cs="Times New Roman"/>
      <w:sz w:val="16"/>
      <w:szCs w:val="16"/>
    </w:rPr>
  </w:style>
  <w:style w:type="paragraph" w:styleId="CommentText">
    <w:name w:val="annotation text"/>
    <w:basedOn w:val="Normal"/>
    <w:link w:val="CommentTextChar"/>
    <w:uiPriority w:val="99"/>
    <w:semiHidden/>
    <w:unhideWhenUsed/>
    <w:rsid w:val="00F6702B"/>
    <w:rPr>
      <w:sz w:val="20"/>
      <w:szCs w:val="20"/>
    </w:rPr>
  </w:style>
  <w:style w:type="character" w:customStyle="1" w:styleId="CommentTextChar">
    <w:name w:val="Comment Text Char"/>
    <w:basedOn w:val="DefaultParagraphFont"/>
    <w:link w:val="CommentText"/>
    <w:uiPriority w:val="99"/>
    <w:semiHidden/>
    <w:locked/>
    <w:rsid w:val="00F6702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6702B"/>
    <w:rPr>
      <w:b/>
      <w:bCs/>
    </w:rPr>
  </w:style>
  <w:style w:type="character" w:customStyle="1" w:styleId="CommentSubjectChar">
    <w:name w:val="Comment Subject Char"/>
    <w:basedOn w:val="CommentTextChar"/>
    <w:link w:val="CommentSubject"/>
    <w:uiPriority w:val="99"/>
    <w:semiHidden/>
    <w:locked/>
    <w:rsid w:val="00F6702B"/>
    <w:rPr>
      <w:rFonts w:ascii="Calibri" w:hAnsi="Calibri" w:cs="Calibri"/>
      <w:b/>
      <w:bCs/>
      <w:sz w:val="20"/>
      <w:szCs w:val="20"/>
    </w:rPr>
  </w:style>
  <w:style w:type="paragraph" w:styleId="BalloonText">
    <w:name w:val="Balloon Text"/>
    <w:basedOn w:val="Normal"/>
    <w:link w:val="BalloonTextChar"/>
    <w:uiPriority w:val="99"/>
    <w:semiHidden/>
    <w:unhideWhenUsed/>
    <w:rsid w:val="00F6702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6702B"/>
    <w:rPr>
      <w:rFonts w:ascii="Segoe UI" w:hAnsi="Segoe UI" w:cs="Segoe UI"/>
      <w:sz w:val="18"/>
      <w:szCs w:val="18"/>
    </w:rPr>
  </w:style>
  <w:style w:type="paragraph" w:styleId="Header">
    <w:name w:val="header"/>
    <w:basedOn w:val="Normal"/>
    <w:link w:val="HeaderChar"/>
    <w:uiPriority w:val="99"/>
    <w:unhideWhenUsed/>
    <w:rsid w:val="006D7851"/>
    <w:pPr>
      <w:widowControl/>
      <w:tabs>
        <w:tab w:val="center" w:pos="4680"/>
        <w:tab w:val="right" w:pos="9360"/>
      </w:tabs>
      <w:autoSpaceDE/>
      <w:autoSpaceDN/>
      <w:adjustRightInd/>
    </w:pPr>
    <w:rPr>
      <w:sz w:val="22"/>
      <w:szCs w:val="22"/>
    </w:rPr>
  </w:style>
  <w:style w:type="character" w:customStyle="1" w:styleId="HeaderChar">
    <w:name w:val="Header Char"/>
    <w:basedOn w:val="DefaultParagraphFont"/>
    <w:link w:val="Header"/>
    <w:uiPriority w:val="99"/>
    <w:locked/>
    <w:rsid w:val="006D785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38603.52A698B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tpp_ag_overview_-_long_10-06-2016</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tpp_ag_overview_-_long_10-06-2016</dc:title>
  <dc:subject/>
  <dc:creator>Corey.Jenkins</dc:creator>
  <cp:keywords/>
  <dc:description/>
  <cp:lastModifiedBy>Erin M. Anthony</cp:lastModifiedBy>
  <cp:revision>2</cp:revision>
  <dcterms:created xsi:type="dcterms:W3CDTF">2019-10-08T13:23:00Z</dcterms:created>
  <dcterms:modified xsi:type="dcterms:W3CDTF">2019-10-08T13:23:00Z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