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4E235" w14:textId="7DAE399D" w:rsidR="009227C6" w:rsidRDefault="009227C6" w:rsidP="00221060">
      <w:pPr>
        <w:jc w:val="center"/>
        <w:rPr>
          <w:b/>
        </w:rPr>
      </w:pPr>
      <w:r>
        <w:rPr>
          <w:noProof/>
        </w:rPr>
        <w:drawing>
          <wp:inline distT="0" distB="0" distL="0" distR="0" wp14:anchorId="1FE52589" wp14:editId="34DDC905">
            <wp:extent cx="802640" cy="8077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02640" cy="807720"/>
                    </a:xfrm>
                    <a:prstGeom prst="rect">
                      <a:avLst/>
                    </a:prstGeom>
                  </pic:spPr>
                </pic:pic>
              </a:graphicData>
            </a:graphic>
          </wp:inline>
        </w:drawing>
      </w:r>
    </w:p>
    <w:p w14:paraId="07E70025" w14:textId="77777777" w:rsidR="009227C6" w:rsidRDefault="009227C6" w:rsidP="00221060">
      <w:pPr>
        <w:jc w:val="center"/>
        <w:rPr>
          <w:b/>
        </w:rPr>
      </w:pPr>
    </w:p>
    <w:p w14:paraId="114B6E04" w14:textId="785EE690" w:rsidR="00432C50" w:rsidRPr="009E4CD5" w:rsidRDefault="00432C50" w:rsidP="00221060">
      <w:pPr>
        <w:jc w:val="center"/>
        <w:rPr>
          <w:b/>
        </w:rPr>
      </w:pPr>
      <w:r w:rsidRPr="009E4CD5">
        <w:rPr>
          <w:b/>
        </w:rPr>
        <w:t>Module</w:t>
      </w:r>
      <w:r w:rsidR="00221060">
        <w:rPr>
          <w:b/>
        </w:rPr>
        <w:t xml:space="preserve"> </w:t>
      </w:r>
      <w:r w:rsidR="00291F82">
        <w:rPr>
          <w:b/>
        </w:rPr>
        <w:t>8</w:t>
      </w:r>
      <w:r>
        <w:rPr>
          <w:b/>
        </w:rPr>
        <w:t xml:space="preserve">: </w:t>
      </w:r>
      <w:r w:rsidR="00291F82" w:rsidRPr="009227C6">
        <w:rPr>
          <w:b/>
        </w:rPr>
        <w:t>Empowerment</w:t>
      </w:r>
      <w:r w:rsidR="00387602" w:rsidRPr="009227C6">
        <w:rPr>
          <w:b/>
        </w:rPr>
        <w:t xml:space="preserve"> </w:t>
      </w:r>
      <w:r w:rsidRPr="009227C6">
        <w:rPr>
          <w:b/>
        </w:rPr>
        <w:t>w</w:t>
      </w:r>
      <w:r>
        <w:rPr>
          <w:b/>
        </w:rPr>
        <w:t xml:space="preserve">ith </w:t>
      </w:r>
      <w:r w:rsidR="00291F82">
        <w:rPr>
          <w:b/>
        </w:rPr>
        <w:t xml:space="preserve">Chemicals &amp; Pesticides </w:t>
      </w:r>
    </w:p>
    <w:p w14:paraId="10DCA5E1" w14:textId="77777777" w:rsidR="009E4CD5" w:rsidRDefault="009E4CD5"/>
    <w:p w14:paraId="597EE4A0" w14:textId="0D3C0011" w:rsidR="00740329" w:rsidRPr="00557400" w:rsidRDefault="00740329">
      <w:pPr>
        <w:rPr>
          <w:b/>
        </w:rPr>
      </w:pPr>
      <w:r w:rsidRPr="00557400">
        <w:rPr>
          <w:b/>
        </w:rPr>
        <w:t>Objective</w:t>
      </w:r>
      <w:r w:rsidR="00F85FB4">
        <w:rPr>
          <w:b/>
        </w:rPr>
        <w:t>s</w:t>
      </w:r>
      <w:r w:rsidRPr="00557400">
        <w:rPr>
          <w:b/>
        </w:rPr>
        <w:t>:</w:t>
      </w:r>
    </w:p>
    <w:p w14:paraId="51DB4306" w14:textId="22A404BD" w:rsidR="00F85FB4" w:rsidRDefault="00F85FB4" w:rsidP="0086789F">
      <w:pPr>
        <w:pStyle w:val="ListParagraph"/>
        <w:numPr>
          <w:ilvl w:val="0"/>
          <w:numId w:val="9"/>
        </w:numPr>
      </w:pPr>
      <w:r>
        <w:t xml:space="preserve">The learner will understand </w:t>
      </w:r>
      <w:r w:rsidR="000E3F92">
        <w:t xml:space="preserve">that </w:t>
      </w:r>
      <w:r w:rsidR="003A399D">
        <w:t>even as youth, they can be empowered to speak up for safety.</w:t>
      </w:r>
    </w:p>
    <w:p w14:paraId="6F6E14DB" w14:textId="5081EF2B" w:rsidR="00922C74" w:rsidRDefault="00922C74" w:rsidP="0086789F">
      <w:pPr>
        <w:pStyle w:val="ListParagraph"/>
        <w:numPr>
          <w:ilvl w:val="0"/>
          <w:numId w:val="9"/>
        </w:numPr>
      </w:pPr>
      <w:r>
        <w:t xml:space="preserve">The learner will </w:t>
      </w:r>
      <w:r w:rsidR="00EE19E3">
        <w:t xml:space="preserve">demonstrate </w:t>
      </w:r>
      <w:r w:rsidR="00B20DDF">
        <w:t>an understanding</w:t>
      </w:r>
      <w:r w:rsidR="003A399D">
        <w:t xml:space="preserve"> and awareness</w:t>
      </w:r>
      <w:r w:rsidR="00B20DDF">
        <w:t xml:space="preserve"> of </w:t>
      </w:r>
      <w:r w:rsidR="003A399D">
        <w:t xml:space="preserve">chemicals and pesticides and </w:t>
      </w:r>
      <w:r w:rsidR="00FA5891">
        <w:t>know where to search</w:t>
      </w:r>
      <w:r w:rsidR="003A399D">
        <w:t xml:space="preserve"> for state-specific regulations.</w:t>
      </w:r>
    </w:p>
    <w:p w14:paraId="5BE89961" w14:textId="77777777" w:rsidR="0086789F" w:rsidRDefault="0086789F" w:rsidP="0086789F">
      <w:pPr>
        <w:pStyle w:val="ListParagraph"/>
      </w:pPr>
    </w:p>
    <w:p w14:paraId="007511A7" w14:textId="77777777" w:rsidR="0086789F" w:rsidRPr="00557400" w:rsidRDefault="0086789F">
      <w:pPr>
        <w:rPr>
          <w:b/>
        </w:rPr>
      </w:pPr>
      <w:r w:rsidRPr="00557400">
        <w:rPr>
          <w:b/>
        </w:rPr>
        <w:t xml:space="preserve">Time Required: </w:t>
      </w:r>
    </w:p>
    <w:p w14:paraId="0861EB9F" w14:textId="2632E952" w:rsidR="0086789F" w:rsidRDefault="0086789F" w:rsidP="0086789F">
      <w:pPr>
        <w:pStyle w:val="ListParagraph"/>
        <w:numPr>
          <w:ilvl w:val="0"/>
          <w:numId w:val="8"/>
        </w:numPr>
      </w:pPr>
      <w:r>
        <w:t>Approximately 40 minutes</w:t>
      </w:r>
    </w:p>
    <w:p w14:paraId="434D7785" w14:textId="77777777" w:rsidR="0086789F" w:rsidRDefault="0086789F"/>
    <w:p w14:paraId="141A05C0" w14:textId="49043567" w:rsidR="00740329" w:rsidRPr="00557400" w:rsidRDefault="00740329">
      <w:pPr>
        <w:rPr>
          <w:b/>
        </w:rPr>
      </w:pPr>
      <w:r w:rsidRPr="00557400">
        <w:rPr>
          <w:b/>
        </w:rPr>
        <w:t>Materials</w:t>
      </w:r>
      <w:r w:rsidR="00DE6FB1">
        <w:rPr>
          <w:b/>
        </w:rPr>
        <w:t xml:space="preserve"> &amp; Set-Up</w:t>
      </w:r>
      <w:r w:rsidRPr="00557400">
        <w:rPr>
          <w:b/>
        </w:rPr>
        <w:t>:</w:t>
      </w:r>
    </w:p>
    <w:p w14:paraId="5E3ABA27" w14:textId="5F16FF12" w:rsidR="00AD5F57" w:rsidRDefault="00EE19E3" w:rsidP="00AD5F57">
      <w:pPr>
        <w:pStyle w:val="ListParagraph"/>
        <w:numPr>
          <w:ilvl w:val="0"/>
          <w:numId w:val="8"/>
        </w:numPr>
      </w:pPr>
      <w:r>
        <w:t>Pen</w:t>
      </w:r>
      <w:r w:rsidR="00AD5F57">
        <w:t>/paper</w:t>
      </w:r>
      <w:r>
        <w:t xml:space="preserve"> – per individual</w:t>
      </w:r>
    </w:p>
    <w:p w14:paraId="1E5B2102" w14:textId="624C73DF" w:rsidR="001D38C3" w:rsidRDefault="00A51BE2" w:rsidP="001D38C3">
      <w:pPr>
        <w:pStyle w:val="ListParagraph"/>
        <w:numPr>
          <w:ilvl w:val="0"/>
          <w:numId w:val="8"/>
        </w:numPr>
      </w:pPr>
      <w:r>
        <w:t>Examples of</w:t>
      </w:r>
      <w:r w:rsidR="001D38C3">
        <w:t xml:space="preserve"> chemicals </w:t>
      </w:r>
      <w:r>
        <w:t>(*empty and clean containers strongly suggested)</w:t>
      </w:r>
    </w:p>
    <w:p w14:paraId="099FC90D" w14:textId="2A061F8F" w:rsidR="00A51BE2" w:rsidRDefault="00A51BE2" w:rsidP="001D38C3">
      <w:pPr>
        <w:pStyle w:val="ListParagraph"/>
        <w:numPr>
          <w:ilvl w:val="0"/>
          <w:numId w:val="8"/>
        </w:numPr>
      </w:pPr>
      <w:r>
        <w:t>Examples of pesticides (*empty and clean containers strongly suggested)</w:t>
      </w:r>
    </w:p>
    <w:p w14:paraId="22A23C9B" w14:textId="77777777" w:rsidR="001D38C3" w:rsidRDefault="001D38C3" w:rsidP="001D38C3">
      <w:pPr>
        <w:pStyle w:val="ListParagraph"/>
        <w:numPr>
          <w:ilvl w:val="0"/>
          <w:numId w:val="8"/>
        </w:numPr>
      </w:pPr>
      <w:r>
        <w:t>Example of chemical labels</w:t>
      </w:r>
    </w:p>
    <w:p w14:paraId="6177D6F1" w14:textId="089A3F9E" w:rsidR="00CD747A" w:rsidRDefault="001D38C3" w:rsidP="001D38C3">
      <w:pPr>
        <w:pStyle w:val="ListParagraph"/>
        <w:numPr>
          <w:ilvl w:val="0"/>
          <w:numId w:val="8"/>
        </w:numPr>
      </w:pPr>
      <w:r>
        <w:t>A SDS (formerly MSDS) binder</w:t>
      </w:r>
    </w:p>
    <w:p w14:paraId="4A1908F5" w14:textId="77777777" w:rsidR="00AD5F57" w:rsidRDefault="00AD5F57" w:rsidP="00AD5F57">
      <w:pPr>
        <w:pStyle w:val="ListParagraph"/>
        <w:ind w:left="1440"/>
      </w:pPr>
    </w:p>
    <w:p w14:paraId="4C33F25B" w14:textId="20C2DF0B" w:rsidR="00740329" w:rsidRPr="007B3271" w:rsidRDefault="00740329">
      <w:pPr>
        <w:rPr>
          <w:b/>
        </w:rPr>
      </w:pPr>
      <w:r w:rsidRPr="007B3271">
        <w:rPr>
          <w:b/>
        </w:rPr>
        <w:t xml:space="preserve">Lesson: </w:t>
      </w:r>
    </w:p>
    <w:p w14:paraId="7BD471F1" w14:textId="391C291C" w:rsidR="009E4CD5" w:rsidRDefault="009E4CD5">
      <w:pPr>
        <w:rPr>
          <w:u w:val="single"/>
        </w:rPr>
      </w:pPr>
    </w:p>
    <w:p w14:paraId="79D2D8FC" w14:textId="5E407E8E" w:rsidR="000E7007" w:rsidRPr="0039433D" w:rsidRDefault="00A64453" w:rsidP="001F3796">
      <w:pPr>
        <w:ind w:firstLine="360"/>
        <w:rPr>
          <w:u w:val="single"/>
        </w:rPr>
      </w:pPr>
      <w:r w:rsidRPr="0039433D">
        <w:rPr>
          <w:u w:val="single"/>
        </w:rPr>
        <w:t>Introduction</w:t>
      </w:r>
    </w:p>
    <w:p w14:paraId="6B88EBB7" w14:textId="6770DCF7" w:rsidR="0019138E" w:rsidRDefault="0019138E" w:rsidP="001F3796">
      <w:pPr>
        <w:pStyle w:val="ListParagraph"/>
        <w:numPr>
          <w:ilvl w:val="0"/>
          <w:numId w:val="14"/>
        </w:numPr>
      </w:pPr>
      <w:r w:rsidRPr="0019138E">
        <w:t xml:space="preserve">To engage youth, ask </w:t>
      </w:r>
      <w:r w:rsidR="006D13B9">
        <w:t xml:space="preserve">them </w:t>
      </w:r>
      <w:r w:rsidR="003A399D">
        <w:t xml:space="preserve">to </w:t>
      </w:r>
      <w:r w:rsidR="00955A49">
        <w:t xml:space="preserve">think about a time when they felt empowered to do the right thing. </w:t>
      </w:r>
    </w:p>
    <w:p w14:paraId="382F7667" w14:textId="11EB6E25" w:rsidR="005563EC" w:rsidRPr="00905EFF" w:rsidRDefault="005563EC" w:rsidP="00931A8E">
      <w:pPr>
        <w:pStyle w:val="ListParagraph"/>
        <w:numPr>
          <w:ilvl w:val="0"/>
          <w:numId w:val="13"/>
        </w:numPr>
        <w:rPr>
          <w:i/>
        </w:rPr>
      </w:pPr>
      <w:r>
        <w:t xml:space="preserve">Ask them </w:t>
      </w:r>
      <w:r w:rsidR="007B7FE1">
        <w:t>how they felt</w:t>
      </w:r>
      <w:r w:rsidR="00955A49">
        <w:t xml:space="preserve"> when they stood up for what was right.</w:t>
      </w:r>
    </w:p>
    <w:p w14:paraId="6CB6B7E9" w14:textId="51738C25" w:rsidR="00F452FF" w:rsidRDefault="0019138E" w:rsidP="005B61D5">
      <w:pPr>
        <w:pStyle w:val="ListParagraph"/>
        <w:numPr>
          <w:ilvl w:val="0"/>
          <w:numId w:val="13"/>
        </w:numPr>
      </w:pPr>
      <w:r w:rsidRPr="0019138E">
        <w:t xml:space="preserve">Remind them </w:t>
      </w:r>
      <w:r w:rsidR="00B97755">
        <w:t>that</w:t>
      </w:r>
      <w:r w:rsidR="00955A49">
        <w:t xml:space="preserve"> for this training,</w:t>
      </w:r>
      <w:r w:rsidR="00B97755">
        <w:t xml:space="preserve"> </w:t>
      </w:r>
      <w:r w:rsidR="00955A49">
        <w:t>empowerment simply means that they have the ability and authority to take a stand in a positive and respectful way for their safety and the safety of others.</w:t>
      </w:r>
    </w:p>
    <w:p w14:paraId="1E4EE6C6" w14:textId="62E1ACEE" w:rsidR="0019138E" w:rsidRPr="0019138E" w:rsidRDefault="0019138E" w:rsidP="0019138E">
      <w:pPr>
        <w:pStyle w:val="ListParagraph"/>
        <w:numPr>
          <w:ilvl w:val="0"/>
          <w:numId w:val="13"/>
        </w:numPr>
      </w:pPr>
      <w:r w:rsidRPr="0019138E">
        <w:t xml:space="preserve">Preview that today’s focus is </w:t>
      </w:r>
      <w:r w:rsidR="00B97755">
        <w:t xml:space="preserve">on </w:t>
      </w:r>
      <w:r w:rsidR="00955A49">
        <w:t>chemicals and pesticides. Remind them that this training does NOT certify them to interact with chemicals, but rather builds an awareness and points them to specific resources.</w:t>
      </w:r>
      <w:r w:rsidR="005B61D5">
        <w:t xml:space="preserve"> </w:t>
      </w:r>
    </w:p>
    <w:p w14:paraId="3498E914" w14:textId="77777777" w:rsidR="007B3271" w:rsidRDefault="007B3271" w:rsidP="00972677">
      <w:pPr>
        <w:ind w:left="360"/>
      </w:pPr>
    </w:p>
    <w:p w14:paraId="78F86D2B" w14:textId="77777777" w:rsidR="00AD5F57" w:rsidRDefault="00DE6FB1" w:rsidP="00972677">
      <w:pPr>
        <w:ind w:firstLine="360"/>
      </w:pPr>
      <w:r>
        <w:rPr>
          <w:u w:val="single"/>
        </w:rPr>
        <w:t>Suggested Skill Building Activities</w:t>
      </w:r>
      <w:r w:rsidR="0039433D" w:rsidRPr="0039433D">
        <w:rPr>
          <w:u w:val="single"/>
        </w:rPr>
        <w:t>:</w:t>
      </w:r>
      <w:r w:rsidR="00AD5F57">
        <w:t xml:space="preserve"> </w:t>
      </w:r>
    </w:p>
    <w:p w14:paraId="13FA2B77" w14:textId="63AE5DA6" w:rsidR="007B3271" w:rsidRPr="00AD5F57" w:rsidRDefault="00AD5F57" w:rsidP="002135AF">
      <w:pPr>
        <w:ind w:left="1080" w:hanging="720"/>
      </w:pPr>
      <w:r>
        <w:t xml:space="preserve">*Note: </w:t>
      </w:r>
      <w:r w:rsidR="002F4F80">
        <w:t>I</w:t>
      </w:r>
      <w:r>
        <w:t xml:space="preserve">nstructor may modify for time and </w:t>
      </w:r>
      <w:proofErr w:type="gramStart"/>
      <w:r w:rsidR="00977DC9">
        <w:t>regionally-appropriate</w:t>
      </w:r>
      <w:proofErr w:type="gramEnd"/>
      <w:r w:rsidR="00977DC9">
        <w:t xml:space="preserve"> </w:t>
      </w:r>
      <w:r>
        <w:t>content</w:t>
      </w:r>
      <w:r w:rsidR="00AD0A1D">
        <w:t>, as long as safety and core skills are adequately addressed</w:t>
      </w:r>
      <w:r>
        <w:t>.</w:t>
      </w:r>
    </w:p>
    <w:p w14:paraId="29E52DAF" w14:textId="77777777" w:rsidR="003A4B04" w:rsidRDefault="003A4B04" w:rsidP="007B3271">
      <w:pPr>
        <w:rPr>
          <w:u w:val="single"/>
        </w:rPr>
      </w:pPr>
    </w:p>
    <w:p w14:paraId="3E88E84C" w14:textId="09215DBB" w:rsidR="00AD5F57" w:rsidRPr="00AD0A1D" w:rsidRDefault="003A399D" w:rsidP="00AD5F57">
      <w:pPr>
        <w:pStyle w:val="ListParagraph"/>
        <w:numPr>
          <w:ilvl w:val="0"/>
          <w:numId w:val="16"/>
        </w:numPr>
        <w:rPr>
          <w:b/>
        </w:rPr>
      </w:pPr>
      <w:r>
        <w:rPr>
          <w:b/>
        </w:rPr>
        <w:t xml:space="preserve">The Empowerment Toolbox </w:t>
      </w:r>
    </w:p>
    <w:p w14:paraId="41B3F788" w14:textId="334B94FA" w:rsidR="00CD747A" w:rsidRDefault="002F4F80" w:rsidP="00CD747A">
      <w:pPr>
        <w:pStyle w:val="ListParagraph"/>
        <w:numPr>
          <w:ilvl w:val="1"/>
          <w:numId w:val="16"/>
        </w:numPr>
      </w:pPr>
      <w:r>
        <w:t>Share the</w:t>
      </w:r>
      <w:r w:rsidR="00AE257D">
        <w:t xml:space="preserve"> four parts of the empowerment toolbox: being </w:t>
      </w:r>
      <w:r w:rsidR="00AE257D" w:rsidRPr="002135AF">
        <w:rPr>
          <w:u w:val="single"/>
        </w:rPr>
        <w:t>respectful</w:t>
      </w:r>
      <w:r w:rsidR="00AE257D">
        <w:t xml:space="preserve">, </w:t>
      </w:r>
      <w:r w:rsidR="00AE257D" w:rsidRPr="002135AF">
        <w:rPr>
          <w:u w:val="single"/>
        </w:rPr>
        <w:t>positive</w:t>
      </w:r>
      <w:r w:rsidR="00AE257D">
        <w:t xml:space="preserve">, </w:t>
      </w:r>
      <w:r w:rsidR="00AE257D" w:rsidRPr="002135AF">
        <w:rPr>
          <w:u w:val="single"/>
        </w:rPr>
        <w:t>knowledgeable</w:t>
      </w:r>
      <w:r w:rsidR="00AE257D">
        <w:t xml:space="preserve">, and </w:t>
      </w:r>
      <w:r w:rsidR="00AE257D" w:rsidRPr="002135AF">
        <w:rPr>
          <w:u w:val="single"/>
        </w:rPr>
        <w:t>proactive</w:t>
      </w:r>
      <w:r w:rsidR="00AE257D">
        <w:t xml:space="preserve">. </w:t>
      </w:r>
    </w:p>
    <w:p w14:paraId="27EA2EA5" w14:textId="2794ED55" w:rsidR="00DE059D" w:rsidRDefault="00AE257D" w:rsidP="00AE257D">
      <w:pPr>
        <w:pStyle w:val="ListParagraph"/>
        <w:numPr>
          <w:ilvl w:val="1"/>
          <w:numId w:val="16"/>
        </w:numPr>
      </w:pPr>
      <w:r>
        <w:lastRenderedPageBreak/>
        <w:t>Ask participants to pair up and share with their partner a time when they demonstrated one of these characteristics in the empowerment toolbox.</w:t>
      </w:r>
    </w:p>
    <w:p w14:paraId="176190C6" w14:textId="14FBCCEE" w:rsidR="00AE257D" w:rsidRDefault="00AE257D" w:rsidP="00AE257D">
      <w:pPr>
        <w:pStyle w:val="ListParagraph"/>
        <w:numPr>
          <w:ilvl w:val="1"/>
          <w:numId w:val="16"/>
        </w:numPr>
      </w:pPr>
      <w:r>
        <w:t>Bring group back together and ask for a few participants to share. Guide discussion and offer feedback as appropriate.</w:t>
      </w:r>
    </w:p>
    <w:p w14:paraId="4D0992DE" w14:textId="77777777" w:rsidR="00853B45" w:rsidRDefault="00853B45" w:rsidP="00853B45">
      <w:pPr>
        <w:pStyle w:val="ListParagraph"/>
        <w:ind w:left="2160"/>
      </w:pPr>
    </w:p>
    <w:p w14:paraId="7E3A6164" w14:textId="4EC09B95" w:rsidR="00CF2759" w:rsidRDefault="00CF2759" w:rsidP="00DD1C49">
      <w:pPr>
        <w:ind w:left="1440"/>
      </w:pPr>
      <w:r w:rsidRPr="00CF2759">
        <w:rPr>
          <w:b/>
        </w:rPr>
        <w:t>Core skill:</w:t>
      </w:r>
      <w:r>
        <w:t xml:space="preserve"> We have to </w:t>
      </w:r>
      <w:r w:rsidR="00DE059D">
        <w:t xml:space="preserve">understand that our </w:t>
      </w:r>
      <w:r w:rsidR="00AE257D">
        <w:t xml:space="preserve">ability to be empowered should also align with being positive, respectful, proactive, and knowledgeable. </w:t>
      </w:r>
    </w:p>
    <w:p w14:paraId="0B0A41DC" w14:textId="17F47886" w:rsidR="00CF2759" w:rsidRPr="00CF2759" w:rsidRDefault="00CF2759" w:rsidP="00DD1C49">
      <w:pPr>
        <w:ind w:left="1080" w:firstLine="360"/>
        <w:rPr>
          <w:b/>
        </w:rPr>
      </w:pPr>
      <w:r w:rsidRPr="00CF2759">
        <w:rPr>
          <w:b/>
        </w:rPr>
        <w:t>Indicators of activity success:</w:t>
      </w:r>
    </w:p>
    <w:p w14:paraId="7ABC9901" w14:textId="5D8C398A" w:rsidR="00CF2759" w:rsidRDefault="00CF2759" w:rsidP="00CF2759">
      <w:pPr>
        <w:pStyle w:val="ListParagraph"/>
        <w:numPr>
          <w:ilvl w:val="0"/>
          <w:numId w:val="17"/>
        </w:numPr>
      </w:pPr>
      <w:r>
        <w:t xml:space="preserve">Through active participation, learners are engaged </w:t>
      </w:r>
      <w:r w:rsidR="00E82944">
        <w:t xml:space="preserve">in </w:t>
      </w:r>
      <w:r w:rsidR="004A0201">
        <w:t xml:space="preserve">thoughtful </w:t>
      </w:r>
      <w:r w:rsidR="00EE6A79">
        <w:t xml:space="preserve">responses to </w:t>
      </w:r>
      <w:r w:rsidR="00DE059D">
        <w:t xml:space="preserve">the </w:t>
      </w:r>
      <w:r w:rsidR="00AE257D">
        <w:t>empowerment</w:t>
      </w:r>
      <w:r w:rsidR="00DE059D">
        <w:t xml:space="preserve"> activity.</w:t>
      </w:r>
    </w:p>
    <w:p w14:paraId="5206EBCD" w14:textId="77777777" w:rsidR="00977DC9" w:rsidRDefault="00977DC9" w:rsidP="00977DC9">
      <w:pPr>
        <w:pStyle w:val="ListParagraph"/>
        <w:ind w:left="1440"/>
      </w:pPr>
    </w:p>
    <w:p w14:paraId="13EA0638" w14:textId="34A32308" w:rsidR="00D46717" w:rsidRPr="00AD0A1D" w:rsidRDefault="003A399D" w:rsidP="00D46717">
      <w:pPr>
        <w:pStyle w:val="ListParagraph"/>
        <w:numPr>
          <w:ilvl w:val="0"/>
          <w:numId w:val="16"/>
        </w:numPr>
        <w:rPr>
          <w:b/>
        </w:rPr>
      </w:pPr>
      <w:r>
        <w:rPr>
          <w:b/>
        </w:rPr>
        <w:t>Chemicals &amp; Pesticides</w:t>
      </w:r>
    </w:p>
    <w:p w14:paraId="670D6727" w14:textId="2F509649" w:rsidR="003A399D" w:rsidRPr="00CA5AEE" w:rsidRDefault="00CA5AEE" w:rsidP="00870042">
      <w:pPr>
        <w:pStyle w:val="ListParagraph"/>
        <w:numPr>
          <w:ilvl w:val="1"/>
          <w:numId w:val="16"/>
        </w:numPr>
        <w:rPr>
          <w:i/>
        </w:rPr>
      </w:pPr>
      <w:r>
        <w:t xml:space="preserve">Have youth gather around the </w:t>
      </w:r>
      <w:r w:rsidR="00A51BE2">
        <w:t xml:space="preserve">sample chemical and pesticide containers. </w:t>
      </w:r>
      <w:r>
        <w:t xml:space="preserve"> </w:t>
      </w:r>
    </w:p>
    <w:p w14:paraId="3EF18D0D" w14:textId="5BF65B5C" w:rsidR="00CA5AEE" w:rsidRPr="00A51BE2" w:rsidRDefault="00A51BE2" w:rsidP="00870042">
      <w:pPr>
        <w:pStyle w:val="ListParagraph"/>
        <w:numPr>
          <w:ilvl w:val="1"/>
          <w:numId w:val="16"/>
        </w:numPr>
        <w:rPr>
          <w:i/>
        </w:rPr>
      </w:pPr>
      <w:r>
        <w:t>With their help, sort the containers into “Chemicals” vs. “Pesticides”</w:t>
      </w:r>
    </w:p>
    <w:p w14:paraId="197993B6" w14:textId="5832A686" w:rsidR="00A51BE2" w:rsidRPr="00A51BE2" w:rsidRDefault="00A51BE2" w:rsidP="00870042">
      <w:pPr>
        <w:pStyle w:val="ListParagraph"/>
        <w:numPr>
          <w:ilvl w:val="1"/>
          <w:numId w:val="16"/>
        </w:numPr>
        <w:rPr>
          <w:i/>
        </w:rPr>
      </w:pPr>
      <w:r>
        <w:t>Discuss the similarities and differences. Address general use and restricted use.</w:t>
      </w:r>
    </w:p>
    <w:p w14:paraId="68246B3B" w14:textId="21C04456" w:rsidR="00A51BE2" w:rsidRPr="0055656C" w:rsidRDefault="0055656C" w:rsidP="00870042">
      <w:pPr>
        <w:pStyle w:val="ListParagraph"/>
        <w:numPr>
          <w:ilvl w:val="1"/>
          <w:numId w:val="16"/>
        </w:numPr>
        <w:rPr>
          <w:i/>
        </w:rPr>
      </w:pPr>
      <w:r>
        <w:t>Use the time to address any questions or misconceptions regarding chemicals and pesticides.</w:t>
      </w:r>
    </w:p>
    <w:p w14:paraId="680A5A13" w14:textId="1542A8F4" w:rsidR="0055656C" w:rsidRPr="00870042" w:rsidRDefault="0055656C" w:rsidP="0055656C">
      <w:pPr>
        <w:pStyle w:val="ListParagraph"/>
        <w:numPr>
          <w:ilvl w:val="2"/>
          <w:numId w:val="16"/>
        </w:numPr>
        <w:rPr>
          <w:i/>
        </w:rPr>
      </w:pPr>
      <w:r>
        <w:t>Refer to state-specific rules and regulations. (See Additional Resources below)</w:t>
      </w:r>
    </w:p>
    <w:p w14:paraId="079ACBA4" w14:textId="77777777" w:rsidR="00870042" w:rsidRDefault="00870042" w:rsidP="00870042">
      <w:pPr>
        <w:pStyle w:val="ListParagraph"/>
        <w:ind w:left="1440"/>
        <w:rPr>
          <w:i/>
        </w:rPr>
      </w:pPr>
    </w:p>
    <w:p w14:paraId="3C85A59C" w14:textId="71049283" w:rsidR="00DD1C49" w:rsidRDefault="00DD1C49" w:rsidP="00DD1C49">
      <w:pPr>
        <w:ind w:left="1440"/>
      </w:pPr>
      <w:r w:rsidRPr="00DD1C49">
        <w:rPr>
          <w:b/>
        </w:rPr>
        <w:t>Core skill:</w:t>
      </w:r>
      <w:r>
        <w:t xml:space="preserve"> </w:t>
      </w:r>
      <w:r w:rsidR="00A51BE2">
        <w:t>We</w:t>
      </w:r>
      <w:r w:rsidR="003A399D">
        <w:t xml:space="preserve"> have to understand how to recognize chemicals and pesticides and how to interact with them appropriately.</w:t>
      </w:r>
    </w:p>
    <w:p w14:paraId="0446AD96" w14:textId="2B5A3848" w:rsidR="00234CF4" w:rsidRPr="00465E52" w:rsidRDefault="00DD1C49" w:rsidP="00465E52">
      <w:pPr>
        <w:rPr>
          <w:b/>
        </w:rPr>
      </w:pPr>
      <w:r>
        <w:tab/>
      </w:r>
      <w:r>
        <w:tab/>
      </w:r>
      <w:r w:rsidRPr="001074D3">
        <w:rPr>
          <w:b/>
        </w:rPr>
        <w:t>Indicators of activity success:</w:t>
      </w:r>
    </w:p>
    <w:p w14:paraId="7D55FFA4" w14:textId="2F138168" w:rsidR="00DD1C49" w:rsidRPr="00DD1C49" w:rsidRDefault="00DD1C49" w:rsidP="00234CF4">
      <w:pPr>
        <w:pStyle w:val="ListParagraph"/>
        <w:numPr>
          <w:ilvl w:val="0"/>
          <w:numId w:val="17"/>
        </w:numPr>
        <w:rPr>
          <w:i/>
        </w:rPr>
      </w:pPr>
      <w:r>
        <w:t xml:space="preserve">Through active participation, learners </w:t>
      </w:r>
      <w:r w:rsidR="00234CF4">
        <w:t xml:space="preserve">demonstrate </w:t>
      </w:r>
      <w:r w:rsidR="00B95EC8">
        <w:t xml:space="preserve">knowledge or desire to learn about </w:t>
      </w:r>
      <w:r w:rsidR="003A399D">
        <w:t>proper handling of chemicals (as appropriate).</w:t>
      </w:r>
    </w:p>
    <w:p w14:paraId="4EB623BB" w14:textId="77777777" w:rsidR="00DD1C49" w:rsidRDefault="00DD1C49" w:rsidP="00DD1C49">
      <w:pPr>
        <w:rPr>
          <w:i/>
        </w:rPr>
      </w:pPr>
    </w:p>
    <w:p w14:paraId="07BF105B" w14:textId="51D310E5" w:rsidR="006D58B7" w:rsidRPr="00AD0A1D" w:rsidRDefault="0055656C" w:rsidP="006D58B7">
      <w:pPr>
        <w:pStyle w:val="ListParagraph"/>
        <w:numPr>
          <w:ilvl w:val="0"/>
          <w:numId w:val="16"/>
        </w:numPr>
        <w:rPr>
          <w:b/>
        </w:rPr>
      </w:pPr>
      <w:r>
        <w:rPr>
          <w:b/>
        </w:rPr>
        <w:t>Proper Interactions and Resources</w:t>
      </w:r>
    </w:p>
    <w:p w14:paraId="47E33884" w14:textId="31758320" w:rsidR="006D58B7" w:rsidRPr="0055656C" w:rsidRDefault="0055656C" w:rsidP="006D58B7">
      <w:pPr>
        <w:pStyle w:val="ListParagraph"/>
        <w:numPr>
          <w:ilvl w:val="1"/>
          <w:numId w:val="16"/>
        </w:numPr>
        <w:rPr>
          <w:i/>
        </w:rPr>
      </w:pPr>
      <w:r>
        <w:t xml:space="preserve">Review a sample chemical label with the participants. Describe the use of a label and what it demonstrates about the chemical. </w:t>
      </w:r>
    </w:p>
    <w:p w14:paraId="2F8F8F34" w14:textId="620EFDC4" w:rsidR="0055656C" w:rsidRPr="0055656C" w:rsidRDefault="0055656C" w:rsidP="006D58B7">
      <w:pPr>
        <w:pStyle w:val="ListParagraph"/>
        <w:numPr>
          <w:ilvl w:val="1"/>
          <w:numId w:val="16"/>
        </w:numPr>
        <w:rPr>
          <w:i/>
        </w:rPr>
      </w:pPr>
      <w:r>
        <w:t>Show a SDS (or MSDS) binder and describe what it would be used for and how to properly read it.</w:t>
      </w:r>
    </w:p>
    <w:p w14:paraId="0434362D" w14:textId="611192E4" w:rsidR="0055656C" w:rsidRPr="0055656C" w:rsidRDefault="0055656C" w:rsidP="006D58B7">
      <w:pPr>
        <w:pStyle w:val="ListParagraph"/>
        <w:numPr>
          <w:ilvl w:val="1"/>
          <w:numId w:val="16"/>
        </w:numPr>
        <w:rPr>
          <w:i/>
        </w:rPr>
      </w:pPr>
      <w:r>
        <w:t>Tell youth there are common proper procedures when working with chemicals or even being around them. Use the questions below to guide discussion and address misconceptions.</w:t>
      </w:r>
    </w:p>
    <w:p w14:paraId="2C735F08" w14:textId="0041EF3E" w:rsidR="0055656C" w:rsidRDefault="0055656C" w:rsidP="0055656C">
      <w:pPr>
        <w:pStyle w:val="ListParagraph"/>
        <w:numPr>
          <w:ilvl w:val="2"/>
          <w:numId w:val="16"/>
        </w:numPr>
        <w:rPr>
          <w:i/>
        </w:rPr>
      </w:pPr>
      <w:r>
        <w:rPr>
          <w:i/>
        </w:rPr>
        <w:t>How can you recognize when chemicals or pesticides have been applied? How do you know when you can return to the area?</w:t>
      </w:r>
    </w:p>
    <w:p w14:paraId="293C1016" w14:textId="66D36BBC" w:rsidR="0055656C" w:rsidRDefault="0055656C" w:rsidP="0055656C">
      <w:pPr>
        <w:pStyle w:val="ListParagraph"/>
        <w:numPr>
          <w:ilvl w:val="2"/>
          <w:numId w:val="16"/>
        </w:numPr>
        <w:rPr>
          <w:i/>
        </w:rPr>
      </w:pPr>
      <w:r>
        <w:rPr>
          <w:i/>
        </w:rPr>
        <w:t>What kind of training do you need to work with restricted use chemicals?</w:t>
      </w:r>
    </w:p>
    <w:p w14:paraId="7C83C96E" w14:textId="28D71D62" w:rsidR="0055656C" w:rsidRDefault="0055656C" w:rsidP="0055656C">
      <w:pPr>
        <w:pStyle w:val="ListParagraph"/>
        <w:numPr>
          <w:ilvl w:val="2"/>
          <w:numId w:val="16"/>
        </w:numPr>
        <w:rPr>
          <w:i/>
        </w:rPr>
      </w:pPr>
      <w:r>
        <w:rPr>
          <w:i/>
        </w:rPr>
        <w:t>What kind of PPE and clothing should you wear, regardless of the toxicity?</w:t>
      </w:r>
    </w:p>
    <w:p w14:paraId="5F8EFDFC" w14:textId="6B1BAA4F" w:rsidR="0055656C" w:rsidRDefault="0055656C" w:rsidP="0055656C">
      <w:pPr>
        <w:pStyle w:val="ListParagraph"/>
        <w:numPr>
          <w:ilvl w:val="2"/>
          <w:numId w:val="16"/>
        </w:numPr>
        <w:rPr>
          <w:i/>
        </w:rPr>
      </w:pPr>
      <w:r>
        <w:rPr>
          <w:i/>
        </w:rPr>
        <w:t>When and how should you wash after being around chemicals?</w:t>
      </w:r>
    </w:p>
    <w:p w14:paraId="22794189" w14:textId="20D3FAB7" w:rsidR="00A20EC9" w:rsidRPr="00395443" w:rsidRDefault="00A20EC9" w:rsidP="0055656C">
      <w:pPr>
        <w:pStyle w:val="ListParagraph"/>
        <w:numPr>
          <w:ilvl w:val="2"/>
          <w:numId w:val="16"/>
        </w:numPr>
        <w:rPr>
          <w:i/>
        </w:rPr>
      </w:pPr>
      <w:r>
        <w:rPr>
          <w:i/>
        </w:rPr>
        <w:t>Where and how should the number for Poison Control be located around the farm?</w:t>
      </w:r>
    </w:p>
    <w:p w14:paraId="72FC0866" w14:textId="77777777" w:rsidR="006D58B7" w:rsidRDefault="006D58B7" w:rsidP="006D58B7">
      <w:pPr>
        <w:pStyle w:val="ListParagraph"/>
        <w:ind w:left="1440"/>
        <w:rPr>
          <w:i/>
        </w:rPr>
      </w:pPr>
    </w:p>
    <w:p w14:paraId="49DB3933" w14:textId="4646B800" w:rsidR="006D58B7" w:rsidRDefault="006D58B7" w:rsidP="006D58B7">
      <w:pPr>
        <w:ind w:left="1440"/>
      </w:pPr>
      <w:r w:rsidRPr="00DD1C49">
        <w:rPr>
          <w:b/>
        </w:rPr>
        <w:lastRenderedPageBreak/>
        <w:t>Core skill:</w:t>
      </w:r>
      <w:r>
        <w:t xml:space="preserve"> </w:t>
      </w:r>
      <w:r w:rsidR="00EE2418">
        <w:t xml:space="preserve">We </w:t>
      </w:r>
      <w:r w:rsidR="00395443">
        <w:t xml:space="preserve">need to be able to </w:t>
      </w:r>
      <w:r w:rsidR="0055656C">
        <w:t>understand labels and descriptions to help guide our interactions with chemicals.</w:t>
      </w:r>
    </w:p>
    <w:p w14:paraId="7A2E3503" w14:textId="77777777" w:rsidR="006D58B7" w:rsidRPr="00465E52" w:rsidRDefault="006D58B7" w:rsidP="006D58B7">
      <w:pPr>
        <w:rPr>
          <w:b/>
        </w:rPr>
      </w:pPr>
      <w:r>
        <w:tab/>
      </w:r>
      <w:r>
        <w:tab/>
      </w:r>
      <w:r w:rsidRPr="001074D3">
        <w:rPr>
          <w:b/>
        </w:rPr>
        <w:t>Indicators of activity success:</w:t>
      </w:r>
    </w:p>
    <w:p w14:paraId="6BAD167E" w14:textId="60941977" w:rsidR="006D58B7" w:rsidRPr="00395443" w:rsidRDefault="006D58B7" w:rsidP="00EE741B">
      <w:pPr>
        <w:pStyle w:val="ListParagraph"/>
        <w:numPr>
          <w:ilvl w:val="0"/>
          <w:numId w:val="17"/>
        </w:numPr>
        <w:rPr>
          <w:i/>
        </w:rPr>
      </w:pPr>
      <w:r>
        <w:t xml:space="preserve">Through active participation, learners demonstrate </w:t>
      </w:r>
      <w:r w:rsidR="0055656C">
        <w:t xml:space="preserve">knowledge or desire to learn more about proper interactions with chemicals labels, descriptions, </w:t>
      </w:r>
      <w:r w:rsidR="006A3EF1">
        <w:t>and procedures.</w:t>
      </w:r>
    </w:p>
    <w:p w14:paraId="62D4BDEF" w14:textId="77777777" w:rsidR="005D4D21" w:rsidRDefault="005D4D21" w:rsidP="00395443"/>
    <w:p w14:paraId="1B8EE5C2" w14:textId="2D3D1984" w:rsidR="00DE6FB1" w:rsidRPr="00DE6FB1" w:rsidRDefault="00DE6FB1" w:rsidP="001074D3">
      <w:pPr>
        <w:ind w:firstLine="720"/>
        <w:rPr>
          <w:u w:val="single"/>
        </w:rPr>
      </w:pPr>
      <w:r w:rsidRPr="00DE6FB1">
        <w:rPr>
          <w:u w:val="single"/>
        </w:rPr>
        <w:t>Reflection Questions</w:t>
      </w:r>
    </w:p>
    <w:p w14:paraId="54110D6E" w14:textId="4C06E66C" w:rsidR="00DE6FB1" w:rsidRPr="004C2AEE" w:rsidRDefault="00997472" w:rsidP="00997472">
      <w:pPr>
        <w:pStyle w:val="ListParagraph"/>
        <w:numPr>
          <w:ilvl w:val="0"/>
          <w:numId w:val="19"/>
        </w:numPr>
        <w:rPr>
          <w:u w:val="single"/>
        </w:rPr>
      </w:pPr>
      <w:r>
        <w:t xml:space="preserve"> To close out the lesson, as</w:t>
      </w:r>
      <w:r w:rsidR="004C2AEE">
        <w:t>k</w:t>
      </w:r>
      <w:r>
        <w:t xml:space="preserve"> youth the following </w:t>
      </w:r>
      <w:r w:rsidR="004C2AEE">
        <w:t>questions, and allow for individual or group discussion:</w:t>
      </w:r>
    </w:p>
    <w:p w14:paraId="154C8560" w14:textId="4F1AF034" w:rsidR="00506632" w:rsidRPr="00A37980" w:rsidRDefault="00121EF3" w:rsidP="00F73A63">
      <w:pPr>
        <w:pStyle w:val="ListParagraph"/>
        <w:numPr>
          <w:ilvl w:val="1"/>
          <w:numId w:val="19"/>
        </w:numPr>
        <w:rPr>
          <w:u w:val="single"/>
        </w:rPr>
      </w:pPr>
      <w:r>
        <w:rPr>
          <w:i/>
        </w:rPr>
        <w:t xml:space="preserve">How </w:t>
      </w:r>
      <w:r w:rsidR="004F4529">
        <w:rPr>
          <w:i/>
        </w:rPr>
        <w:t>can you</w:t>
      </w:r>
      <w:r w:rsidR="007D2225">
        <w:rPr>
          <w:i/>
        </w:rPr>
        <w:t xml:space="preserve"> boost </w:t>
      </w:r>
      <w:r w:rsidR="004F4529">
        <w:rPr>
          <w:i/>
        </w:rPr>
        <w:t>y</w:t>
      </w:r>
      <w:r w:rsidR="007D2225">
        <w:rPr>
          <w:i/>
        </w:rPr>
        <w:t>our empowerment toolbox?</w:t>
      </w:r>
    </w:p>
    <w:p w14:paraId="622F9FEB" w14:textId="28BBDC7C" w:rsidR="00A37980" w:rsidRPr="00A37980" w:rsidRDefault="007D2225" w:rsidP="00F73A63">
      <w:pPr>
        <w:pStyle w:val="ListParagraph"/>
        <w:numPr>
          <w:ilvl w:val="1"/>
          <w:numId w:val="19"/>
        </w:numPr>
        <w:rPr>
          <w:i/>
        </w:rPr>
      </w:pPr>
      <w:r>
        <w:rPr>
          <w:i/>
        </w:rPr>
        <w:t>What is one thing you learned from the chemical and pesticide section of this module that will affect you and your work moving forward?</w:t>
      </w:r>
    </w:p>
    <w:p w14:paraId="4CE51487" w14:textId="77777777" w:rsidR="004C2AEE" w:rsidRDefault="004C2AEE" w:rsidP="004C2AEE">
      <w:pPr>
        <w:rPr>
          <w:u w:val="single"/>
        </w:rPr>
      </w:pPr>
    </w:p>
    <w:p w14:paraId="6E50B7AC" w14:textId="439CD653" w:rsidR="00183CD6" w:rsidRPr="00997472" w:rsidRDefault="00DE6FB1" w:rsidP="004C2AEE">
      <w:pPr>
        <w:ind w:firstLine="720"/>
        <w:rPr>
          <w:u w:val="single"/>
        </w:rPr>
      </w:pPr>
      <w:r w:rsidRPr="00DE6FB1">
        <w:rPr>
          <w:u w:val="single"/>
        </w:rPr>
        <w:t xml:space="preserve">Challenge </w:t>
      </w:r>
    </w:p>
    <w:p w14:paraId="7471CFBE" w14:textId="3986EDA7" w:rsidR="001F5D8B" w:rsidRDefault="00A37980" w:rsidP="001F5D8B">
      <w:pPr>
        <w:pStyle w:val="ListParagraph"/>
        <w:numPr>
          <w:ilvl w:val="0"/>
          <w:numId w:val="19"/>
        </w:numPr>
      </w:pPr>
      <w:r>
        <w:t xml:space="preserve">The next time that you see </w:t>
      </w:r>
      <w:r w:rsidR="003A399D">
        <w:t>a chemical or pesticide container, carefully read the label and use your phone or other internet-capable device to search for the SDS, formerly known as MSDS, for that chemical. Research its use, restrictions, and specific hazards. Be aware of what chemicals and pesticides are around you!</w:t>
      </w:r>
    </w:p>
    <w:p w14:paraId="0912D8B0" w14:textId="77777777" w:rsidR="00E52A9E" w:rsidRDefault="00E52A9E" w:rsidP="00972677">
      <w:pPr>
        <w:ind w:left="720"/>
      </w:pPr>
    </w:p>
    <w:p w14:paraId="3B66DB35" w14:textId="68F4A228" w:rsidR="00972677" w:rsidRPr="005C2811" w:rsidRDefault="001F3796" w:rsidP="005C2811">
      <w:pPr>
        <w:rPr>
          <w:b/>
        </w:rPr>
      </w:pPr>
      <w:r>
        <w:rPr>
          <w:b/>
        </w:rPr>
        <w:t xml:space="preserve">Additional </w:t>
      </w:r>
      <w:r w:rsidRPr="00557400">
        <w:rPr>
          <w:b/>
        </w:rPr>
        <w:t>Resources:</w:t>
      </w:r>
    </w:p>
    <w:p w14:paraId="274A679F" w14:textId="72A6DC29" w:rsidR="00157818" w:rsidRDefault="0055656C" w:rsidP="00157818">
      <w:pPr>
        <w:pStyle w:val="ListParagraph"/>
        <w:numPr>
          <w:ilvl w:val="0"/>
          <w:numId w:val="19"/>
        </w:numPr>
        <w:ind w:left="900"/>
        <w:rPr>
          <w:rFonts w:cstheme="minorHAnsi"/>
        </w:rPr>
      </w:pPr>
      <w:r w:rsidRPr="00E952D5">
        <w:rPr>
          <w:rFonts w:cstheme="minorHAnsi"/>
        </w:rPr>
        <w:t xml:space="preserve">Alabama: </w:t>
      </w:r>
      <w:hyperlink r:id="rId6" w:history="1">
        <w:r w:rsidR="00157818" w:rsidRPr="009D0C09">
          <w:rPr>
            <w:rStyle w:val="Hyperlink"/>
            <w:rFonts w:cstheme="minorHAnsi"/>
          </w:rPr>
          <w:t>http://www.agi.alabama.gov/divisions/pesticide-management</w:t>
        </w:r>
      </w:hyperlink>
    </w:p>
    <w:p w14:paraId="0D4E2816" w14:textId="2E0D953C" w:rsidR="0055656C" w:rsidRDefault="0055656C" w:rsidP="00157818">
      <w:pPr>
        <w:pStyle w:val="ListParagraph"/>
        <w:numPr>
          <w:ilvl w:val="0"/>
          <w:numId w:val="19"/>
        </w:numPr>
        <w:ind w:left="900"/>
        <w:rPr>
          <w:rFonts w:cstheme="minorHAnsi"/>
        </w:rPr>
      </w:pPr>
      <w:r w:rsidRPr="00E952D5">
        <w:rPr>
          <w:rFonts w:cstheme="minorHAnsi"/>
        </w:rPr>
        <w:t xml:space="preserve">Alaska: </w:t>
      </w:r>
      <w:hyperlink r:id="rId7" w:history="1">
        <w:r w:rsidR="00157818" w:rsidRPr="009D0C09">
          <w:rPr>
            <w:rStyle w:val="Hyperlink"/>
            <w:rFonts w:cstheme="minorHAnsi"/>
          </w:rPr>
          <w:t>https://dec.alaska.gov/eh/pest/</w:t>
        </w:r>
      </w:hyperlink>
    </w:p>
    <w:p w14:paraId="0A6486DF" w14:textId="29798EBB" w:rsidR="0055656C" w:rsidRDefault="0055656C" w:rsidP="00157818">
      <w:pPr>
        <w:pStyle w:val="ListParagraph"/>
        <w:numPr>
          <w:ilvl w:val="0"/>
          <w:numId w:val="19"/>
        </w:numPr>
        <w:ind w:left="900"/>
        <w:rPr>
          <w:rFonts w:cstheme="minorHAnsi"/>
          <w:color w:val="000000" w:themeColor="text1"/>
        </w:rPr>
      </w:pPr>
      <w:r w:rsidRPr="002135AF">
        <w:rPr>
          <w:rFonts w:cstheme="minorHAnsi"/>
        </w:rPr>
        <w:t xml:space="preserve">Arizona: </w:t>
      </w:r>
      <w:hyperlink r:id="rId8" w:history="1">
        <w:r w:rsidR="00157818" w:rsidRPr="009D0C09">
          <w:rPr>
            <w:rStyle w:val="Hyperlink"/>
            <w:rFonts w:cstheme="minorHAnsi"/>
          </w:rPr>
          <w:t>https://agriculture.az.gov/about-us/policies-statutes</w:t>
        </w:r>
      </w:hyperlink>
    </w:p>
    <w:p w14:paraId="4D96D94D" w14:textId="1E2D4552" w:rsidR="0055656C" w:rsidRPr="00157818" w:rsidRDefault="0055656C" w:rsidP="00157818">
      <w:pPr>
        <w:pStyle w:val="ListParagraph"/>
        <w:numPr>
          <w:ilvl w:val="0"/>
          <w:numId w:val="19"/>
        </w:numPr>
        <w:ind w:left="900"/>
        <w:rPr>
          <w:rFonts w:cstheme="minorHAnsi"/>
        </w:rPr>
      </w:pPr>
      <w:r w:rsidRPr="00E952D5">
        <w:rPr>
          <w:rFonts w:cstheme="minorHAnsi"/>
        </w:rPr>
        <w:t xml:space="preserve">Arkansas: </w:t>
      </w:r>
      <w:hyperlink r:id="rId9" w:history="1">
        <w:r w:rsidR="00157818" w:rsidRPr="009D0C09">
          <w:rPr>
            <w:rStyle w:val="Hyperlink"/>
            <w:rFonts w:cstheme="minorHAnsi"/>
          </w:rPr>
          <w:t>https://www.agriculture.arkansas.gov/pesticide</w:t>
        </w:r>
      </w:hyperlink>
    </w:p>
    <w:p w14:paraId="0E41E6FD" w14:textId="19D856FB" w:rsidR="00157818" w:rsidRDefault="0055656C" w:rsidP="00157818">
      <w:pPr>
        <w:pStyle w:val="ListParagraph"/>
        <w:numPr>
          <w:ilvl w:val="0"/>
          <w:numId w:val="19"/>
        </w:numPr>
        <w:ind w:left="900"/>
        <w:rPr>
          <w:rFonts w:cstheme="minorHAnsi"/>
        </w:rPr>
      </w:pPr>
      <w:r w:rsidRPr="00E952D5">
        <w:rPr>
          <w:rFonts w:cstheme="minorHAnsi"/>
        </w:rPr>
        <w:t xml:space="preserve">California: </w:t>
      </w:r>
      <w:hyperlink r:id="rId10" w:history="1">
        <w:r w:rsidR="00157818" w:rsidRPr="009D0C09">
          <w:rPr>
            <w:rStyle w:val="Hyperlink"/>
            <w:rFonts w:cstheme="minorHAnsi"/>
          </w:rPr>
          <w:t>http://www.cdpr.ca.gov/</w:t>
        </w:r>
      </w:hyperlink>
    </w:p>
    <w:p w14:paraId="78C3F7F6" w14:textId="29F885D4" w:rsidR="00157818" w:rsidRDefault="0055656C" w:rsidP="00157818">
      <w:pPr>
        <w:pStyle w:val="ListParagraph"/>
        <w:numPr>
          <w:ilvl w:val="0"/>
          <w:numId w:val="19"/>
        </w:numPr>
        <w:ind w:left="900"/>
        <w:rPr>
          <w:rFonts w:cstheme="minorHAnsi"/>
        </w:rPr>
      </w:pPr>
      <w:r w:rsidRPr="00E952D5">
        <w:rPr>
          <w:rFonts w:cstheme="minorHAnsi"/>
        </w:rPr>
        <w:t xml:space="preserve">Colorado: </w:t>
      </w:r>
      <w:hyperlink r:id="rId11" w:history="1">
        <w:r w:rsidR="00157818" w:rsidRPr="009D0C09">
          <w:rPr>
            <w:rStyle w:val="Hyperlink"/>
            <w:rFonts w:cstheme="minorHAnsi"/>
          </w:rPr>
          <w:t>https://www.colorado.gov/pacific/agplants/pesticides</w:t>
        </w:r>
      </w:hyperlink>
    </w:p>
    <w:p w14:paraId="41FD83AE" w14:textId="209FBE55" w:rsidR="00157818" w:rsidRDefault="0055656C" w:rsidP="00157818">
      <w:pPr>
        <w:pStyle w:val="ListParagraph"/>
        <w:numPr>
          <w:ilvl w:val="0"/>
          <w:numId w:val="19"/>
        </w:numPr>
        <w:ind w:left="900"/>
        <w:rPr>
          <w:rFonts w:cstheme="minorHAnsi"/>
          <w:color w:val="000000" w:themeColor="text1"/>
        </w:rPr>
      </w:pPr>
      <w:r w:rsidRPr="00E952D5">
        <w:rPr>
          <w:rFonts w:cstheme="minorHAnsi"/>
        </w:rPr>
        <w:t xml:space="preserve">Connecticut: </w:t>
      </w:r>
      <w:hyperlink r:id="rId12" w:history="1">
        <w:r w:rsidR="00157818" w:rsidRPr="009D0C09">
          <w:rPr>
            <w:rStyle w:val="Hyperlink"/>
            <w:rFonts w:cstheme="minorHAnsi"/>
          </w:rPr>
          <w:t>https://portal.ct.gov/DEEP/Pesticides/Pesticide-Management-Program</w:t>
        </w:r>
      </w:hyperlink>
    </w:p>
    <w:p w14:paraId="0C9B4557" w14:textId="25A53842" w:rsidR="00157818"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Delaware: </w:t>
      </w:r>
      <w:hyperlink r:id="rId13" w:history="1">
        <w:r w:rsidR="00157818" w:rsidRPr="009D0C09">
          <w:rPr>
            <w:rStyle w:val="Hyperlink"/>
            <w:rFonts w:cstheme="minorHAnsi"/>
          </w:rPr>
          <w:t>http://dda.delaware.gov/pesticides/</w:t>
        </w:r>
      </w:hyperlink>
    </w:p>
    <w:p w14:paraId="0667C1BC" w14:textId="30708726" w:rsidR="0055656C"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Florida: </w:t>
      </w:r>
      <w:hyperlink r:id="rId14" w:history="1">
        <w:r w:rsidR="00157818" w:rsidRPr="009D0C09">
          <w:rPr>
            <w:rStyle w:val="Hyperlink"/>
            <w:rFonts w:cstheme="minorHAnsi"/>
          </w:rPr>
          <w:t>https://www.fdacs.gov/Business-Services/Pesticide-Licensing/Pesticide-FAQ</w:t>
        </w:r>
      </w:hyperlink>
    </w:p>
    <w:p w14:paraId="048680C4" w14:textId="14BEDABD" w:rsidR="00157818"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Georgia: </w:t>
      </w:r>
      <w:hyperlink r:id="rId15" w:history="1">
        <w:r w:rsidR="00157818" w:rsidRPr="009D0C09">
          <w:rPr>
            <w:rStyle w:val="Hyperlink"/>
            <w:rFonts w:cstheme="minorHAnsi"/>
          </w:rPr>
          <w:t>http://agr.georgia.gov/pesticides.aspx</w:t>
        </w:r>
      </w:hyperlink>
    </w:p>
    <w:p w14:paraId="66DC260F" w14:textId="607319CF" w:rsidR="00157818"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Hawaii: </w:t>
      </w:r>
      <w:hyperlink r:id="rId16" w:history="1">
        <w:r w:rsidR="00157818" w:rsidRPr="009D0C09">
          <w:rPr>
            <w:rStyle w:val="Hyperlink"/>
            <w:rFonts w:cstheme="minorHAnsi"/>
          </w:rPr>
          <w:t>http://hdoa.hawaii.gov/pi/pest/</w:t>
        </w:r>
      </w:hyperlink>
    </w:p>
    <w:p w14:paraId="76ED5677" w14:textId="0B4E4C71" w:rsidR="0055656C"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Idaho: </w:t>
      </w:r>
      <w:r w:rsidR="006574D1" w:rsidRPr="00E952D5">
        <w:rPr>
          <w:rFonts w:cstheme="minorHAnsi"/>
          <w:color w:val="000000" w:themeColor="text1"/>
        </w:rPr>
        <w:t xml:space="preserve"> </w:t>
      </w:r>
      <w:hyperlink r:id="rId17" w:history="1">
        <w:r w:rsidR="00157818" w:rsidRPr="009D0C09">
          <w:rPr>
            <w:rStyle w:val="Hyperlink"/>
            <w:rFonts w:cstheme="minorHAnsi"/>
          </w:rPr>
          <w:t>https://agri.idaho.gov/main/56-2/pesticides/</w:t>
        </w:r>
      </w:hyperlink>
    </w:p>
    <w:p w14:paraId="6D51B14C" w14:textId="06DF913F" w:rsidR="00157818" w:rsidRDefault="0055656C" w:rsidP="00157818">
      <w:pPr>
        <w:pStyle w:val="ListParagraph"/>
        <w:numPr>
          <w:ilvl w:val="0"/>
          <w:numId w:val="19"/>
        </w:numPr>
        <w:ind w:left="900"/>
        <w:rPr>
          <w:rFonts w:cstheme="minorHAnsi"/>
        </w:rPr>
      </w:pPr>
      <w:r w:rsidRPr="00E952D5">
        <w:rPr>
          <w:rFonts w:cstheme="minorHAnsi"/>
        </w:rPr>
        <w:t xml:space="preserve">Illinois: </w:t>
      </w:r>
      <w:hyperlink r:id="rId18" w:history="1">
        <w:r w:rsidR="00157818" w:rsidRPr="009D0C09">
          <w:rPr>
            <w:rStyle w:val="Hyperlink"/>
            <w:rFonts w:cstheme="minorHAnsi"/>
          </w:rPr>
          <w:t>https://www.agr.state.il.us/pesticides</w:t>
        </w:r>
      </w:hyperlink>
    </w:p>
    <w:p w14:paraId="5D6FD5D4" w14:textId="73FE6CE7" w:rsidR="00157818" w:rsidRDefault="0055656C" w:rsidP="00157818">
      <w:pPr>
        <w:pStyle w:val="ListParagraph"/>
        <w:numPr>
          <w:ilvl w:val="0"/>
          <w:numId w:val="19"/>
        </w:numPr>
        <w:ind w:left="900"/>
        <w:rPr>
          <w:rFonts w:cstheme="minorHAnsi"/>
        </w:rPr>
      </w:pPr>
      <w:r w:rsidRPr="00E952D5">
        <w:rPr>
          <w:rFonts w:cstheme="minorHAnsi"/>
        </w:rPr>
        <w:t xml:space="preserve">Indiana: </w:t>
      </w:r>
      <w:hyperlink r:id="rId19" w:history="1">
        <w:r w:rsidR="00157818" w:rsidRPr="009D0C09">
          <w:rPr>
            <w:rStyle w:val="Hyperlink"/>
            <w:rFonts w:cstheme="minorHAnsi"/>
          </w:rPr>
          <w:t>http://oisc.purdue.edu/pesticide/</w:t>
        </w:r>
      </w:hyperlink>
    </w:p>
    <w:p w14:paraId="0621BDA4" w14:textId="096EDD71" w:rsidR="00157818" w:rsidRDefault="0055656C" w:rsidP="00157818">
      <w:pPr>
        <w:pStyle w:val="ListParagraph"/>
        <w:numPr>
          <w:ilvl w:val="0"/>
          <w:numId w:val="19"/>
        </w:numPr>
        <w:ind w:left="900"/>
        <w:rPr>
          <w:rFonts w:cstheme="minorHAnsi"/>
        </w:rPr>
      </w:pPr>
      <w:r w:rsidRPr="00E952D5">
        <w:rPr>
          <w:rFonts w:cstheme="minorHAnsi"/>
        </w:rPr>
        <w:t xml:space="preserve">Iowa: </w:t>
      </w:r>
      <w:hyperlink r:id="rId20" w:history="1">
        <w:r w:rsidR="00157818" w:rsidRPr="009D0C09">
          <w:rPr>
            <w:rStyle w:val="Hyperlink"/>
            <w:rFonts w:cstheme="minorHAnsi"/>
          </w:rPr>
          <w:t>http://www.iowaagriculture.gov/pesticides.asp</w:t>
        </w:r>
      </w:hyperlink>
    </w:p>
    <w:p w14:paraId="005BDDC0" w14:textId="1B674BE3" w:rsidR="00157818" w:rsidRDefault="0055656C" w:rsidP="00157818">
      <w:pPr>
        <w:pStyle w:val="ListParagraph"/>
        <w:numPr>
          <w:ilvl w:val="0"/>
          <w:numId w:val="19"/>
        </w:numPr>
        <w:ind w:left="900"/>
        <w:rPr>
          <w:rFonts w:cstheme="minorHAnsi"/>
        </w:rPr>
      </w:pPr>
      <w:r w:rsidRPr="00E952D5">
        <w:rPr>
          <w:rFonts w:cstheme="minorHAnsi"/>
        </w:rPr>
        <w:t xml:space="preserve">Kansas: </w:t>
      </w:r>
      <w:hyperlink r:id="rId21" w:history="1">
        <w:r w:rsidR="00157818" w:rsidRPr="009D0C09">
          <w:rPr>
            <w:rStyle w:val="Hyperlink"/>
            <w:rFonts w:cstheme="minorHAnsi"/>
          </w:rPr>
          <w:t>http://agriculture.ks.gov/divisions-programs/pesticide-fertilizer</w:t>
        </w:r>
      </w:hyperlink>
    </w:p>
    <w:p w14:paraId="474AF652" w14:textId="697C88AF" w:rsidR="00157818" w:rsidRDefault="0055656C" w:rsidP="00157818">
      <w:pPr>
        <w:pStyle w:val="ListParagraph"/>
        <w:numPr>
          <w:ilvl w:val="0"/>
          <w:numId w:val="19"/>
        </w:numPr>
        <w:ind w:left="900"/>
        <w:rPr>
          <w:rFonts w:cstheme="minorHAnsi"/>
        </w:rPr>
      </w:pPr>
      <w:r w:rsidRPr="00E952D5">
        <w:rPr>
          <w:rFonts w:cstheme="minorHAnsi"/>
        </w:rPr>
        <w:t xml:space="preserve">Kentucky: </w:t>
      </w:r>
      <w:hyperlink r:id="rId22" w:history="1">
        <w:r w:rsidR="00157818" w:rsidRPr="009D0C09">
          <w:rPr>
            <w:rStyle w:val="Hyperlink"/>
            <w:rFonts w:cstheme="minorHAnsi"/>
          </w:rPr>
          <w:t>http://www.kyagr.com/consumer/agricultural-branch.html</w:t>
        </w:r>
      </w:hyperlink>
    </w:p>
    <w:p w14:paraId="048552B0" w14:textId="4B0D02C7" w:rsidR="00157818" w:rsidRDefault="0055656C" w:rsidP="00157818">
      <w:pPr>
        <w:pStyle w:val="ListParagraph"/>
        <w:numPr>
          <w:ilvl w:val="0"/>
          <w:numId w:val="19"/>
        </w:numPr>
        <w:ind w:left="900"/>
        <w:rPr>
          <w:rFonts w:cstheme="minorHAnsi"/>
        </w:rPr>
      </w:pPr>
      <w:r w:rsidRPr="00E952D5">
        <w:rPr>
          <w:rFonts w:cstheme="minorHAnsi"/>
        </w:rPr>
        <w:t xml:space="preserve">Louisiana: </w:t>
      </w:r>
      <w:hyperlink r:id="rId23" w:history="1">
        <w:r w:rsidR="00157818" w:rsidRPr="009D0C09">
          <w:rPr>
            <w:rStyle w:val="Hyperlink"/>
            <w:rFonts w:cstheme="minorHAnsi"/>
          </w:rPr>
          <w:t>http://www.ldaf.state.la.us/ldaf-programs/pesticide-environmental-programs/</w:t>
        </w:r>
      </w:hyperlink>
    </w:p>
    <w:p w14:paraId="5526F3E2" w14:textId="671C2337" w:rsidR="00157818" w:rsidRDefault="0055656C" w:rsidP="00157818">
      <w:pPr>
        <w:pStyle w:val="ListParagraph"/>
        <w:numPr>
          <w:ilvl w:val="0"/>
          <w:numId w:val="19"/>
        </w:numPr>
        <w:ind w:left="900"/>
        <w:rPr>
          <w:rFonts w:cstheme="minorHAnsi"/>
        </w:rPr>
      </w:pPr>
      <w:r w:rsidRPr="00E952D5">
        <w:rPr>
          <w:rFonts w:cstheme="minorHAnsi"/>
        </w:rPr>
        <w:t xml:space="preserve">Maine: </w:t>
      </w:r>
      <w:hyperlink r:id="rId24" w:history="1">
        <w:r w:rsidR="00157818" w:rsidRPr="009D0C09">
          <w:rPr>
            <w:rStyle w:val="Hyperlink"/>
            <w:rFonts w:cstheme="minorHAnsi"/>
          </w:rPr>
          <w:t>http://www.maine.gov/dacf/php/pesticides/laws.shtml</w:t>
        </w:r>
      </w:hyperlink>
    </w:p>
    <w:p w14:paraId="1B89EAF1" w14:textId="12630F08" w:rsidR="00157818" w:rsidRDefault="0055656C" w:rsidP="00157818">
      <w:pPr>
        <w:pStyle w:val="ListParagraph"/>
        <w:numPr>
          <w:ilvl w:val="0"/>
          <w:numId w:val="19"/>
        </w:numPr>
        <w:ind w:left="900"/>
        <w:rPr>
          <w:rFonts w:cstheme="minorHAnsi"/>
        </w:rPr>
      </w:pPr>
      <w:r w:rsidRPr="00E952D5">
        <w:rPr>
          <w:rFonts w:cstheme="minorHAnsi"/>
        </w:rPr>
        <w:t xml:space="preserve">Maryland: </w:t>
      </w:r>
      <w:hyperlink r:id="rId25" w:history="1">
        <w:r w:rsidR="00157818" w:rsidRPr="009D0C09">
          <w:rPr>
            <w:rStyle w:val="Hyperlink"/>
            <w:rFonts w:cstheme="minorHAnsi"/>
          </w:rPr>
          <w:t>http://mda.maryland.gov/plants-pests/pages/pesticide_regulation.aspx</w:t>
        </w:r>
      </w:hyperlink>
    </w:p>
    <w:p w14:paraId="3E9413B9" w14:textId="30EFCF52" w:rsidR="00157818" w:rsidRDefault="0055656C" w:rsidP="00157818">
      <w:pPr>
        <w:pStyle w:val="ListParagraph"/>
        <w:numPr>
          <w:ilvl w:val="0"/>
          <w:numId w:val="19"/>
        </w:numPr>
        <w:ind w:left="900"/>
        <w:rPr>
          <w:rFonts w:cstheme="minorHAnsi"/>
        </w:rPr>
      </w:pPr>
      <w:r w:rsidRPr="00E952D5">
        <w:rPr>
          <w:rFonts w:cstheme="minorHAnsi"/>
        </w:rPr>
        <w:lastRenderedPageBreak/>
        <w:t xml:space="preserve">Massachusetts: </w:t>
      </w:r>
      <w:hyperlink r:id="rId26" w:history="1">
        <w:r w:rsidR="00157818" w:rsidRPr="009D0C09">
          <w:rPr>
            <w:rStyle w:val="Hyperlink"/>
            <w:rFonts w:cstheme="minorHAnsi"/>
          </w:rPr>
          <w:t>http://www.mass.gov/eea/agencies/agr/pesticides/pesticide-regulation-in-massachusetts.html</w:t>
        </w:r>
      </w:hyperlink>
    </w:p>
    <w:p w14:paraId="07C27FAD" w14:textId="1EF3B01D" w:rsidR="0055656C" w:rsidRDefault="0055656C" w:rsidP="00157818">
      <w:pPr>
        <w:pStyle w:val="ListParagraph"/>
        <w:numPr>
          <w:ilvl w:val="0"/>
          <w:numId w:val="19"/>
        </w:numPr>
        <w:ind w:left="900"/>
        <w:rPr>
          <w:rFonts w:cstheme="minorHAnsi"/>
        </w:rPr>
      </w:pPr>
      <w:r w:rsidRPr="00E952D5">
        <w:rPr>
          <w:rFonts w:cstheme="minorHAnsi"/>
        </w:rPr>
        <w:t xml:space="preserve">Michigan: </w:t>
      </w:r>
      <w:hyperlink r:id="rId27" w:history="1">
        <w:r w:rsidR="00157818" w:rsidRPr="009D0C09">
          <w:rPr>
            <w:rStyle w:val="Hyperlink"/>
            <w:rFonts w:cstheme="minorHAnsi"/>
          </w:rPr>
          <w:t>http://www.michigan.gov/mdard/0,4610,7-125-1569_16988---,00.html</w:t>
        </w:r>
      </w:hyperlink>
    </w:p>
    <w:p w14:paraId="4BA8B4DD" w14:textId="73C92E29" w:rsidR="0055656C" w:rsidRDefault="0055656C" w:rsidP="00157818">
      <w:pPr>
        <w:pStyle w:val="ListParagraph"/>
        <w:numPr>
          <w:ilvl w:val="0"/>
          <w:numId w:val="19"/>
        </w:numPr>
        <w:ind w:left="900"/>
        <w:rPr>
          <w:rFonts w:cstheme="minorHAnsi"/>
          <w:color w:val="000000" w:themeColor="text1"/>
        </w:rPr>
      </w:pPr>
      <w:r w:rsidRPr="00E952D5">
        <w:rPr>
          <w:rFonts w:cstheme="minorHAnsi"/>
        </w:rPr>
        <w:t>Minnesota</w:t>
      </w:r>
      <w:r w:rsidRPr="00E952D5">
        <w:rPr>
          <w:rFonts w:cstheme="minorHAnsi"/>
          <w:color w:val="000000" w:themeColor="text1"/>
        </w:rPr>
        <w:t xml:space="preserve">: </w:t>
      </w:r>
      <w:hyperlink r:id="rId28" w:history="1">
        <w:r w:rsidR="00157818" w:rsidRPr="009D0C09">
          <w:rPr>
            <w:rStyle w:val="Hyperlink"/>
            <w:rFonts w:cstheme="minorHAnsi"/>
          </w:rPr>
          <w:t>https://www.mda.state.mn.us/pesticide-fertilizer/pesticide-overview</w:t>
        </w:r>
      </w:hyperlink>
    </w:p>
    <w:p w14:paraId="222F51C9" w14:textId="3192F084" w:rsidR="0055656C" w:rsidRDefault="0055656C" w:rsidP="00157818">
      <w:pPr>
        <w:pStyle w:val="ListParagraph"/>
        <w:numPr>
          <w:ilvl w:val="0"/>
          <w:numId w:val="19"/>
        </w:numPr>
        <w:ind w:left="900"/>
        <w:rPr>
          <w:rFonts w:cstheme="minorHAnsi"/>
        </w:rPr>
      </w:pPr>
      <w:r w:rsidRPr="00E952D5">
        <w:rPr>
          <w:rFonts w:cstheme="minorHAnsi"/>
        </w:rPr>
        <w:t xml:space="preserve">Mississippi: </w:t>
      </w:r>
      <w:hyperlink r:id="rId29" w:history="1">
        <w:r w:rsidR="00157818" w:rsidRPr="009D0C09">
          <w:rPr>
            <w:rStyle w:val="Hyperlink"/>
            <w:rFonts w:cstheme="minorHAnsi"/>
          </w:rPr>
          <w:t>https://www.mdac.ms.gov/bureaus-departments/plant-industry/pesticide-program/</w:t>
        </w:r>
      </w:hyperlink>
    </w:p>
    <w:p w14:paraId="57C36C78" w14:textId="306E8620" w:rsidR="00157818" w:rsidRDefault="0055656C" w:rsidP="00157818">
      <w:pPr>
        <w:pStyle w:val="ListParagraph"/>
        <w:numPr>
          <w:ilvl w:val="0"/>
          <w:numId w:val="19"/>
        </w:numPr>
        <w:ind w:left="900"/>
        <w:rPr>
          <w:rFonts w:cstheme="minorHAnsi"/>
        </w:rPr>
      </w:pPr>
      <w:r w:rsidRPr="00E952D5">
        <w:rPr>
          <w:rFonts w:cstheme="minorHAnsi"/>
        </w:rPr>
        <w:t xml:space="preserve">Missouri: </w:t>
      </w:r>
      <w:hyperlink r:id="rId30" w:history="1">
        <w:r w:rsidR="00157818" w:rsidRPr="009D0C09">
          <w:rPr>
            <w:rStyle w:val="Hyperlink"/>
            <w:rFonts w:cstheme="minorHAnsi"/>
          </w:rPr>
          <w:t>http://agriculture.mo.gov/plants/pesticides/</w:t>
        </w:r>
      </w:hyperlink>
    </w:p>
    <w:p w14:paraId="529AB04B" w14:textId="25C31957" w:rsidR="00157818" w:rsidRDefault="0055656C" w:rsidP="00157818">
      <w:pPr>
        <w:pStyle w:val="ListParagraph"/>
        <w:numPr>
          <w:ilvl w:val="0"/>
          <w:numId w:val="19"/>
        </w:numPr>
        <w:ind w:left="900"/>
        <w:rPr>
          <w:rFonts w:cstheme="minorHAnsi"/>
        </w:rPr>
      </w:pPr>
      <w:r w:rsidRPr="00E952D5">
        <w:rPr>
          <w:rFonts w:cstheme="minorHAnsi"/>
        </w:rPr>
        <w:t xml:space="preserve">Montana: </w:t>
      </w:r>
      <w:hyperlink r:id="rId31" w:history="1">
        <w:r w:rsidR="00157818" w:rsidRPr="009D0C09">
          <w:rPr>
            <w:rStyle w:val="Hyperlink"/>
            <w:rFonts w:cstheme="minorHAnsi"/>
          </w:rPr>
          <w:t>http://agr.mt.gov/agr/Programs/Pesticides/</w:t>
        </w:r>
      </w:hyperlink>
    </w:p>
    <w:p w14:paraId="4237D409" w14:textId="6235B360" w:rsidR="00157818" w:rsidRDefault="0055656C" w:rsidP="00157818">
      <w:pPr>
        <w:pStyle w:val="ListParagraph"/>
        <w:numPr>
          <w:ilvl w:val="0"/>
          <w:numId w:val="19"/>
        </w:numPr>
        <w:ind w:left="900"/>
        <w:rPr>
          <w:rFonts w:cstheme="minorHAnsi"/>
        </w:rPr>
      </w:pPr>
      <w:r w:rsidRPr="00E952D5">
        <w:rPr>
          <w:rFonts w:cstheme="minorHAnsi"/>
        </w:rPr>
        <w:t xml:space="preserve">Nebraska: </w:t>
      </w:r>
      <w:hyperlink r:id="rId32" w:history="1">
        <w:r w:rsidR="00157818" w:rsidRPr="009D0C09">
          <w:rPr>
            <w:rStyle w:val="Hyperlink"/>
            <w:rFonts w:cstheme="minorHAnsi"/>
          </w:rPr>
          <w:t>http://www.nda.nebraska.gov/pesticide/</w:t>
        </w:r>
      </w:hyperlink>
    </w:p>
    <w:p w14:paraId="1ACCF8ED" w14:textId="321DC594" w:rsidR="00157818" w:rsidRDefault="0055656C" w:rsidP="00157818">
      <w:pPr>
        <w:pStyle w:val="ListParagraph"/>
        <w:numPr>
          <w:ilvl w:val="0"/>
          <w:numId w:val="19"/>
        </w:numPr>
        <w:ind w:left="900"/>
        <w:rPr>
          <w:rFonts w:cstheme="minorHAnsi"/>
        </w:rPr>
      </w:pPr>
      <w:r w:rsidRPr="00E952D5">
        <w:rPr>
          <w:rFonts w:cstheme="minorHAnsi"/>
        </w:rPr>
        <w:t xml:space="preserve">Nevada: </w:t>
      </w:r>
      <w:hyperlink r:id="rId33" w:history="1">
        <w:r w:rsidR="00157818" w:rsidRPr="009D0C09">
          <w:rPr>
            <w:rStyle w:val="Hyperlink"/>
            <w:rFonts w:cstheme="minorHAnsi"/>
          </w:rPr>
          <w:t>http://agri.nv.gov/Pest-Control/</w:t>
        </w:r>
      </w:hyperlink>
    </w:p>
    <w:p w14:paraId="1901272F" w14:textId="41D42CD8" w:rsidR="00157818" w:rsidRDefault="0055656C" w:rsidP="00157818">
      <w:pPr>
        <w:pStyle w:val="ListParagraph"/>
        <w:numPr>
          <w:ilvl w:val="0"/>
          <w:numId w:val="19"/>
        </w:numPr>
        <w:ind w:left="900"/>
        <w:rPr>
          <w:rFonts w:cstheme="minorHAnsi"/>
        </w:rPr>
      </w:pPr>
      <w:r w:rsidRPr="00E952D5">
        <w:rPr>
          <w:rFonts w:cstheme="minorHAnsi"/>
        </w:rPr>
        <w:t xml:space="preserve">New Hampshire: </w:t>
      </w:r>
      <w:hyperlink r:id="rId34" w:history="1">
        <w:r w:rsidR="00157818" w:rsidRPr="009D0C09">
          <w:rPr>
            <w:rStyle w:val="Hyperlink"/>
            <w:rFonts w:cstheme="minorHAnsi"/>
          </w:rPr>
          <w:t>http://agriculture.nh.gov/divisions/pesticide-control/licensing.htm</w:t>
        </w:r>
      </w:hyperlink>
    </w:p>
    <w:p w14:paraId="4D15E521" w14:textId="155B0F03" w:rsidR="00157818" w:rsidRDefault="0055656C" w:rsidP="00157818">
      <w:pPr>
        <w:pStyle w:val="ListParagraph"/>
        <w:numPr>
          <w:ilvl w:val="0"/>
          <w:numId w:val="19"/>
        </w:numPr>
        <w:ind w:left="900"/>
        <w:rPr>
          <w:rFonts w:cstheme="minorHAnsi"/>
        </w:rPr>
      </w:pPr>
      <w:r w:rsidRPr="00E952D5">
        <w:rPr>
          <w:rFonts w:cstheme="minorHAnsi"/>
        </w:rPr>
        <w:t xml:space="preserve">New Jersey: </w:t>
      </w:r>
      <w:hyperlink r:id="rId35" w:history="1">
        <w:r w:rsidR="00157818" w:rsidRPr="009D0C09">
          <w:rPr>
            <w:rStyle w:val="Hyperlink"/>
            <w:rFonts w:cstheme="minorHAnsi"/>
          </w:rPr>
          <w:t>http://www.nj.gov/dep/enforcement/dloswpe.html</w:t>
        </w:r>
      </w:hyperlink>
    </w:p>
    <w:p w14:paraId="46BAB39C" w14:textId="2134A620" w:rsidR="00157818" w:rsidRDefault="0055656C" w:rsidP="00157818">
      <w:pPr>
        <w:pStyle w:val="ListParagraph"/>
        <w:numPr>
          <w:ilvl w:val="0"/>
          <w:numId w:val="19"/>
        </w:numPr>
        <w:ind w:left="900"/>
        <w:rPr>
          <w:rFonts w:cstheme="minorHAnsi"/>
        </w:rPr>
      </w:pPr>
      <w:r w:rsidRPr="00E952D5">
        <w:rPr>
          <w:rFonts w:cstheme="minorHAnsi"/>
        </w:rPr>
        <w:t xml:space="preserve">New Mexico: </w:t>
      </w:r>
      <w:hyperlink r:id="rId36" w:history="1">
        <w:r w:rsidR="00157818" w:rsidRPr="009D0C09">
          <w:rPr>
            <w:rStyle w:val="Hyperlink"/>
            <w:rFonts w:cstheme="minorHAnsi"/>
          </w:rPr>
          <w:t>http://www.nmda.nmsu.edu/pesticides/</w:t>
        </w:r>
      </w:hyperlink>
    </w:p>
    <w:p w14:paraId="6AD73364" w14:textId="58F49B95" w:rsidR="00157818" w:rsidRDefault="0055656C" w:rsidP="00157818">
      <w:pPr>
        <w:pStyle w:val="ListParagraph"/>
        <w:numPr>
          <w:ilvl w:val="0"/>
          <w:numId w:val="19"/>
        </w:numPr>
        <w:ind w:left="900"/>
        <w:rPr>
          <w:rFonts w:cstheme="minorHAnsi"/>
        </w:rPr>
      </w:pPr>
      <w:r w:rsidRPr="00E952D5">
        <w:rPr>
          <w:rFonts w:cstheme="minorHAnsi"/>
        </w:rPr>
        <w:t xml:space="preserve">New York: </w:t>
      </w:r>
      <w:hyperlink r:id="rId37" w:history="1">
        <w:r w:rsidR="00157818" w:rsidRPr="009D0C09">
          <w:rPr>
            <w:rStyle w:val="Hyperlink"/>
            <w:rFonts w:cstheme="minorHAnsi"/>
          </w:rPr>
          <w:t>http://www.dec.ny.gov/chemical/298.html</w:t>
        </w:r>
      </w:hyperlink>
    </w:p>
    <w:p w14:paraId="5FA819A2" w14:textId="2B463620" w:rsidR="00157818" w:rsidRDefault="0055656C" w:rsidP="00157818">
      <w:pPr>
        <w:pStyle w:val="ListParagraph"/>
        <w:numPr>
          <w:ilvl w:val="0"/>
          <w:numId w:val="19"/>
        </w:numPr>
        <w:ind w:left="900"/>
        <w:rPr>
          <w:rFonts w:cstheme="minorHAnsi"/>
        </w:rPr>
      </w:pPr>
      <w:r w:rsidRPr="00E952D5">
        <w:rPr>
          <w:rFonts w:cstheme="minorHAnsi"/>
        </w:rPr>
        <w:t xml:space="preserve">North Carolina: </w:t>
      </w:r>
      <w:hyperlink r:id="rId38" w:history="1">
        <w:r w:rsidR="00157818" w:rsidRPr="009D0C09">
          <w:rPr>
            <w:rStyle w:val="Hyperlink"/>
            <w:rFonts w:cstheme="minorHAnsi"/>
          </w:rPr>
          <w:t>http://www.ncagr.gov/SPCAP/pesticides/index.htm</w:t>
        </w:r>
      </w:hyperlink>
    </w:p>
    <w:p w14:paraId="639BEEF8" w14:textId="2B6AFFB6" w:rsidR="0055656C" w:rsidRDefault="0055656C" w:rsidP="00157818">
      <w:pPr>
        <w:pStyle w:val="ListParagraph"/>
        <w:numPr>
          <w:ilvl w:val="0"/>
          <w:numId w:val="19"/>
        </w:numPr>
        <w:ind w:left="900"/>
        <w:rPr>
          <w:rFonts w:cstheme="minorHAnsi"/>
          <w:color w:val="000000" w:themeColor="text1"/>
        </w:rPr>
      </w:pPr>
      <w:r w:rsidRPr="00E952D5">
        <w:rPr>
          <w:rFonts w:cstheme="minorHAnsi"/>
        </w:rPr>
        <w:t>North Da</w:t>
      </w:r>
      <w:r w:rsidRPr="00E952D5">
        <w:rPr>
          <w:rFonts w:cstheme="minorHAnsi"/>
          <w:color w:val="000000" w:themeColor="text1"/>
        </w:rPr>
        <w:t xml:space="preserve">kota: </w:t>
      </w:r>
      <w:hyperlink r:id="rId39" w:history="1">
        <w:r w:rsidR="00157818" w:rsidRPr="009D0C09">
          <w:rPr>
            <w:rStyle w:val="Hyperlink"/>
            <w:rFonts w:cstheme="minorHAnsi"/>
          </w:rPr>
          <w:t>https://www.nd.gov/ndda/pesticide-fertilizer-division/pesticide-program</w:t>
        </w:r>
      </w:hyperlink>
    </w:p>
    <w:p w14:paraId="702B7DD4" w14:textId="59CAAA80" w:rsidR="0055656C"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Ohio: </w:t>
      </w:r>
      <w:hyperlink r:id="rId40" w:history="1">
        <w:r w:rsidR="00157818" w:rsidRPr="009D0C09">
          <w:rPr>
            <w:rStyle w:val="Hyperlink"/>
            <w:rFonts w:cstheme="minorHAnsi"/>
          </w:rPr>
          <w:t>https://agri.ohio.gov/wps/portal/gov/oda/divisions/plant-health/pesticides/pesticide-regulation</w:t>
        </w:r>
      </w:hyperlink>
    </w:p>
    <w:p w14:paraId="4F8710C5" w14:textId="7EF26DFA" w:rsidR="0055656C"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Oklahoma:</w:t>
      </w:r>
      <w:r w:rsidR="006574D1" w:rsidRPr="00E952D5">
        <w:rPr>
          <w:rFonts w:cstheme="minorHAnsi"/>
          <w:color w:val="000000" w:themeColor="text1"/>
        </w:rPr>
        <w:t xml:space="preserve">  </w:t>
      </w:r>
      <w:hyperlink r:id="rId41" w:history="1">
        <w:r w:rsidR="00157818" w:rsidRPr="009D0C09">
          <w:rPr>
            <w:rStyle w:val="Hyperlink"/>
            <w:rFonts w:cstheme="minorHAnsi"/>
          </w:rPr>
          <w:t>https://www.ag.ok.gov/cps/pesticide.htm</w:t>
        </w:r>
      </w:hyperlink>
    </w:p>
    <w:p w14:paraId="38A4101A" w14:textId="3558538C" w:rsidR="00157818"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Oregon: </w:t>
      </w:r>
      <w:hyperlink r:id="rId42" w:history="1">
        <w:r w:rsidR="00157818" w:rsidRPr="009D0C09">
          <w:rPr>
            <w:rStyle w:val="Hyperlink"/>
            <w:rFonts w:cstheme="minorHAnsi"/>
          </w:rPr>
          <w:t>https://www.oregon.gov/ODA/programs/Pesticides/Pages/default.aspx</w:t>
        </w:r>
      </w:hyperlink>
    </w:p>
    <w:p w14:paraId="002D71C1" w14:textId="0C3F83C5" w:rsidR="00157818"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Pennsylvania: </w:t>
      </w:r>
      <w:hyperlink r:id="rId43" w:history="1">
        <w:r w:rsidR="00157818" w:rsidRPr="009D0C09">
          <w:rPr>
            <w:rStyle w:val="Hyperlink"/>
            <w:rFonts w:cstheme="minorHAnsi"/>
          </w:rPr>
          <w:t>https://extension.psu.edu/pesticide-laws-and-regulations</w:t>
        </w:r>
      </w:hyperlink>
    </w:p>
    <w:p w14:paraId="047A96CB" w14:textId="0716F49E" w:rsidR="0055656C"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Rhode Island: </w:t>
      </w:r>
      <w:hyperlink r:id="rId44" w:history="1">
        <w:r w:rsidR="00157818" w:rsidRPr="009D0C09">
          <w:rPr>
            <w:rStyle w:val="Hyperlink"/>
            <w:rFonts w:cstheme="minorHAnsi"/>
          </w:rPr>
          <w:t>http://www.dem.ri.gov/programs/agriculture/pesticides-regulatory.php</w:t>
        </w:r>
      </w:hyperlink>
    </w:p>
    <w:p w14:paraId="67D656DB" w14:textId="319124B6" w:rsidR="00157818" w:rsidRDefault="0055656C" w:rsidP="00157818">
      <w:pPr>
        <w:pStyle w:val="ListParagraph"/>
        <w:numPr>
          <w:ilvl w:val="0"/>
          <w:numId w:val="19"/>
        </w:numPr>
        <w:ind w:left="900"/>
        <w:rPr>
          <w:rFonts w:cstheme="minorHAnsi"/>
        </w:rPr>
      </w:pPr>
      <w:r w:rsidRPr="00E952D5">
        <w:rPr>
          <w:rFonts w:cstheme="minorHAnsi"/>
        </w:rPr>
        <w:t xml:space="preserve">South Carolina: </w:t>
      </w:r>
      <w:hyperlink r:id="rId45" w:history="1">
        <w:r w:rsidR="00157818" w:rsidRPr="009D0C09">
          <w:rPr>
            <w:rStyle w:val="Hyperlink"/>
            <w:rFonts w:cstheme="minorHAnsi"/>
          </w:rPr>
          <w:t>http://www.clemson.edu/public/regulatory/pesticide_regulation/</w:t>
        </w:r>
      </w:hyperlink>
    </w:p>
    <w:p w14:paraId="1091D78C" w14:textId="00855117" w:rsidR="00157818" w:rsidRDefault="0055656C" w:rsidP="00157818">
      <w:pPr>
        <w:pStyle w:val="ListParagraph"/>
        <w:numPr>
          <w:ilvl w:val="0"/>
          <w:numId w:val="19"/>
        </w:numPr>
        <w:ind w:left="900"/>
        <w:rPr>
          <w:rFonts w:cstheme="minorHAnsi"/>
        </w:rPr>
      </w:pPr>
      <w:r w:rsidRPr="00E952D5">
        <w:rPr>
          <w:rFonts w:cstheme="minorHAnsi"/>
        </w:rPr>
        <w:t xml:space="preserve">South Dakota: </w:t>
      </w:r>
      <w:hyperlink r:id="rId46" w:history="1">
        <w:r w:rsidR="00157818" w:rsidRPr="009D0C09">
          <w:rPr>
            <w:rStyle w:val="Hyperlink"/>
            <w:rFonts w:cstheme="minorHAnsi"/>
          </w:rPr>
          <w:t>https://sdda.sd.gov/ag-services/pesticide-program/</w:t>
        </w:r>
      </w:hyperlink>
    </w:p>
    <w:p w14:paraId="41E7E4FF" w14:textId="1066B895" w:rsidR="00157818" w:rsidRDefault="0055656C" w:rsidP="00157818">
      <w:pPr>
        <w:pStyle w:val="ListParagraph"/>
        <w:numPr>
          <w:ilvl w:val="0"/>
          <w:numId w:val="19"/>
        </w:numPr>
        <w:ind w:left="900"/>
        <w:rPr>
          <w:rFonts w:cstheme="minorHAnsi"/>
        </w:rPr>
      </w:pPr>
      <w:r w:rsidRPr="00E952D5">
        <w:rPr>
          <w:rFonts w:cstheme="minorHAnsi"/>
        </w:rPr>
        <w:t xml:space="preserve">Tennessee: </w:t>
      </w:r>
      <w:hyperlink r:id="rId47" w:history="1">
        <w:r w:rsidR="00157818" w:rsidRPr="009D0C09">
          <w:rPr>
            <w:rStyle w:val="Hyperlink"/>
            <w:rFonts w:cstheme="minorHAnsi"/>
          </w:rPr>
          <w:t>https://agriculture.tn.gov/default.asp</w:t>
        </w:r>
      </w:hyperlink>
    </w:p>
    <w:p w14:paraId="66BDFC51" w14:textId="031AD0DF" w:rsidR="00157818" w:rsidRDefault="0055656C" w:rsidP="00157818">
      <w:pPr>
        <w:pStyle w:val="ListParagraph"/>
        <w:numPr>
          <w:ilvl w:val="0"/>
          <w:numId w:val="19"/>
        </w:numPr>
        <w:ind w:left="900"/>
        <w:rPr>
          <w:rFonts w:cstheme="minorHAnsi"/>
        </w:rPr>
      </w:pPr>
      <w:r w:rsidRPr="00E952D5">
        <w:rPr>
          <w:rFonts w:cstheme="minorHAnsi"/>
        </w:rPr>
        <w:t xml:space="preserve">Texas: </w:t>
      </w:r>
      <w:hyperlink r:id="rId48" w:history="1">
        <w:r w:rsidR="00157818" w:rsidRPr="009D0C09">
          <w:rPr>
            <w:rStyle w:val="Hyperlink"/>
            <w:rFonts w:cstheme="minorHAnsi"/>
          </w:rPr>
          <w:t>https://texasagriculture.gov/RegulatoryPrograms/Pesticides.aspx</w:t>
        </w:r>
      </w:hyperlink>
    </w:p>
    <w:p w14:paraId="784F12D5" w14:textId="3BB2E774" w:rsidR="0055656C" w:rsidRDefault="0055656C" w:rsidP="00157818">
      <w:pPr>
        <w:pStyle w:val="ListParagraph"/>
        <w:numPr>
          <w:ilvl w:val="0"/>
          <w:numId w:val="19"/>
        </w:numPr>
        <w:ind w:left="900"/>
        <w:rPr>
          <w:rFonts w:cstheme="minorHAnsi"/>
          <w:color w:val="000000" w:themeColor="text1"/>
        </w:rPr>
      </w:pPr>
      <w:r w:rsidRPr="00E952D5">
        <w:rPr>
          <w:rFonts w:cstheme="minorHAnsi"/>
        </w:rPr>
        <w:t>Utah</w:t>
      </w:r>
      <w:r w:rsidRPr="00E952D5">
        <w:rPr>
          <w:rFonts w:cstheme="minorHAnsi"/>
          <w:color w:val="000000" w:themeColor="text1"/>
        </w:rPr>
        <w:t xml:space="preserve">: </w:t>
      </w:r>
      <w:hyperlink r:id="rId49" w:history="1">
        <w:r w:rsidR="00157818" w:rsidRPr="009D0C09">
          <w:rPr>
            <w:rStyle w:val="Hyperlink"/>
            <w:rFonts w:cstheme="minorHAnsi"/>
          </w:rPr>
          <w:t>https://ag.utah.gov/farmers/plants-industry/pesticides/</w:t>
        </w:r>
      </w:hyperlink>
    </w:p>
    <w:p w14:paraId="0C925AFC" w14:textId="1AC7D0E3" w:rsidR="0055656C" w:rsidRDefault="0055656C" w:rsidP="00157818">
      <w:pPr>
        <w:pStyle w:val="ListParagraph"/>
        <w:numPr>
          <w:ilvl w:val="0"/>
          <w:numId w:val="19"/>
        </w:numPr>
        <w:ind w:left="900"/>
        <w:rPr>
          <w:rFonts w:cstheme="minorHAnsi"/>
          <w:color w:val="000000" w:themeColor="text1"/>
        </w:rPr>
      </w:pPr>
      <w:r w:rsidRPr="00E952D5">
        <w:rPr>
          <w:rFonts w:cstheme="minorHAnsi"/>
          <w:color w:val="000000" w:themeColor="text1"/>
        </w:rPr>
        <w:t xml:space="preserve">Vermont: </w:t>
      </w:r>
      <w:hyperlink r:id="rId50" w:history="1">
        <w:r w:rsidR="00157818" w:rsidRPr="009D0C09">
          <w:rPr>
            <w:rStyle w:val="Hyperlink"/>
            <w:rFonts w:cstheme="minorHAnsi"/>
          </w:rPr>
          <w:t>https://agriculture.vermont.gov/public-health-agricultural-resource-management-division/pesticide-programs</w:t>
        </w:r>
      </w:hyperlink>
    </w:p>
    <w:p w14:paraId="21A02970" w14:textId="46316E5D" w:rsidR="00157818" w:rsidRDefault="0055656C" w:rsidP="00157818">
      <w:pPr>
        <w:pStyle w:val="ListParagraph"/>
        <w:numPr>
          <w:ilvl w:val="0"/>
          <w:numId w:val="19"/>
        </w:numPr>
        <w:ind w:left="900"/>
        <w:rPr>
          <w:rFonts w:cstheme="minorHAnsi"/>
        </w:rPr>
      </w:pPr>
      <w:r w:rsidRPr="00E952D5">
        <w:rPr>
          <w:rFonts w:cstheme="minorHAnsi"/>
        </w:rPr>
        <w:t xml:space="preserve">Virginia: </w:t>
      </w:r>
      <w:hyperlink r:id="rId51" w:history="1">
        <w:r w:rsidR="00157818" w:rsidRPr="009D0C09">
          <w:rPr>
            <w:rStyle w:val="Hyperlink"/>
            <w:rFonts w:cstheme="minorHAnsi"/>
          </w:rPr>
          <w:t>http://www.vdacs.virginia.gov/pesticide-virginia-pesticide-laws-and-regulations.shtml</w:t>
        </w:r>
      </w:hyperlink>
    </w:p>
    <w:p w14:paraId="0D2808AE" w14:textId="3E647D58" w:rsidR="0055656C" w:rsidRDefault="0055656C" w:rsidP="00157818">
      <w:pPr>
        <w:pStyle w:val="ListParagraph"/>
        <w:numPr>
          <w:ilvl w:val="0"/>
          <w:numId w:val="19"/>
        </w:numPr>
        <w:ind w:left="900"/>
        <w:rPr>
          <w:rFonts w:cstheme="minorHAnsi"/>
        </w:rPr>
      </w:pPr>
      <w:r w:rsidRPr="00E952D5">
        <w:rPr>
          <w:rFonts w:cstheme="minorHAnsi"/>
        </w:rPr>
        <w:t xml:space="preserve">Washington: </w:t>
      </w:r>
      <w:hyperlink r:id="rId52" w:history="1">
        <w:r w:rsidR="00157818" w:rsidRPr="009D0C09">
          <w:rPr>
            <w:rStyle w:val="Hyperlink"/>
            <w:rFonts w:cstheme="minorHAnsi"/>
          </w:rPr>
          <w:t>https://agr.wa.gov/washington-agriculture/laws-and-rules/pesticides</w:t>
        </w:r>
      </w:hyperlink>
    </w:p>
    <w:p w14:paraId="4EB5E88C" w14:textId="19503E90" w:rsidR="00157818" w:rsidRDefault="0055656C" w:rsidP="00157818">
      <w:pPr>
        <w:pStyle w:val="ListParagraph"/>
        <w:numPr>
          <w:ilvl w:val="0"/>
          <w:numId w:val="19"/>
        </w:numPr>
        <w:ind w:left="900"/>
        <w:rPr>
          <w:rFonts w:cstheme="minorHAnsi"/>
        </w:rPr>
      </w:pPr>
      <w:r w:rsidRPr="00E952D5">
        <w:rPr>
          <w:rFonts w:cstheme="minorHAnsi"/>
        </w:rPr>
        <w:t xml:space="preserve">West Virginia: </w:t>
      </w:r>
      <w:hyperlink r:id="rId53" w:history="1">
        <w:r w:rsidR="00157818" w:rsidRPr="009D0C09">
          <w:rPr>
            <w:rStyle w:val="Hyperlink"/>
            <w:rFonts w:cstheme="minorHAnsi"/>
          </w:rPr>
          <w:t>https://wvplants.wvda.us/Index.aspx</w:t>
        </w:r>
      </w:hyperlink>
    </w:p>
    <w:p w14:paraId="154A985A" w14:textId="1C6116C4" w:rsidR="0055656C" w:rsidRDefault="0055656C" w:rsidP="00157818">
      <w:pPr>
        <w:pStyle w:val="ListParagraph"/>
        <w:numPr>
          <w:ilvl w:val="0"/>
          <w:numId w:val="19"/>
        </w:numPr>
        <w:ind w:left="900"/>
        <w:rPr>
          <w:rFonts w:cstheme="minorHAnsi"/>
        </w:rPr>
      </w:pPr>
      <w:r w:rsidRPr="00E952D5">
        <w:rPr>
          <w:rFonts w:cstheme="minorHAnsi"/>
        </w:rPr>
        <w:t>Wisconsin:</w:t>
      </w:r>
      <w:r w:rsidR="00157818">
        <w:rPr>
          <w:rFonts w:cstheme="minorHAnsi"/>
        </w:rPr>
        <w:t xml:space="preserve"> </w:t>
      </w:r>
      <w:hyperlink r:id="rId54" w:history="1">
        <w:r w:rsidR="00157818" w:rsidRPr="00157818">
          <w:rPr>
            <w:rStyle w:val="Hyperlink"/>
            <w:rFonts w:cstheme="minorHAnsi"/>
          </w:rPr>
          <w:t>https://datcp.wi.gov/Pages/Programs_Services/PesticidesFertilizersCertificationLicensing.aspx</w:t>
        </w:r>
      </w:hyperlink>
    </w:p>
    <w:p w14:paraId="69C37428" w14:textId="58D1CFE5" w:rsidR="0055656C" w:rsidRDefault="0055656C" w:rsidP="00157818">
      <w:pPr>
        <w:pStyle w:val="ListParagraph"/>
        <w:numPr>
          <w:ilvl w:val="0"/>
          <w:numId w:val="19"/>
        </w:numPr>
        <w:ind w:left="900"/>
        <w:rPr>
          <w:rFonts w:cstheme="minorHAnsi"/>
        </w:rPr>
      </w:pPr>
      <w:r w:rsidRPr="00E952D5">
        <w:rPr>
          <w:rFonts w:cstheme="minorHAnsi"/>
        </w:rPr>
        <w:t xml:space="preserve">Wyoming: </w:t>
      </w:r>
      <w:hyperlink r:id="rId55" w:history="1">
        <w:r w:rsidR="00157818" w:rsidRPr="009D0C09">
          <w:rPr>
            <w:rStyle w:val="Hyperlink"/>
            <w:rFonts w:cstheme="minorHAnsi"/>
          </w:rPr>
          <w:t>http://wyagric.state.wy.us/divisions/ts/sections-a-programs/pesticide</w:t>
        </w:r>
      </w:hyperlink>
    </w:p>
    <w:p w14:paraId="13E6A796" w14:textId="77777777" w:rsidR="006574D1" w:rsidRPr="00E952D5" w:rsidRDefault="006574D1" w:rsidP="00157818">
      <w:pPr>
        <w:ind w:left="900"/>
        <w:rPr>
          <w:rFonts w:cstheme="minorHAnsi"/>
        </w:rPr>
      </w:pPr>
    </w:p>
    <w:p w14:paraId="79C91A0B" w14:textId="4B1B72F1" w:rsidR="00395443" w:rsidRPr="00E952D5" w:rsidRDefault="00395443" w:rsidP="00157818">
      <w:pPr>
        <w:ind w:left="900"/>
        <w:rPr>
          <w:rFonts w:cstheme="minorHAnsi"/>
        </w:rPr>
      </w:pPr>
    </w:p>
    <w:sectPr w:rsidR="00395443" w:rsidRPr="00E952D5" w:rsidSect="00A8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144"/>
    <w:multiLevelType w:val="hybridMultilevel"/>
    <w:tmpl w:val="9D8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407"/>
    <w:multiLevelType w:val="hybridMultilevel"/>
    <w:tmpl w:val="1742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A61"/>
    <w:multiLevelType w:val="hybridMultilevel"/>
    <w:tmpl w:val="1DEE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755F5"/>
    <w:multiLevelType w:val="hybridMultilevel"/>
    <w:tmpl w:val="DF3A6BA8"/>
    <w:lvl w:ilvl="0" w:tplc="0409000F">
      <w:start w:val="1"/>
      <w:numFmt w:val="decimal"/>
      <w:lvlText w:val="%1."/>
      <w:lvlJc w:val="left"/>
      <w:pPr>
        <w:ind w:left="720" w:hanging="360"/>
      </w:pPr>
      <w:rPr>
        <w:rFonts w:hint="default"/>
      </w:rPr>
    </w:lvl>
    <w:lvl w:ilvl="1" w:tplc="3482C4A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D752DDBA">
      <w:start w:val="1"/>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E2E29"/>
    <w:multiLevelType w:val="hybridMultilevel"/>
    <w:tmpl w:val="A948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A664D"/>
    <w:multiLevelType w:val="hybridMultilevel"/>
    <w:tmpl w:val="D0D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062EB"/>
    <w:multiLevelType w:val="multilevel"/>
    <w:tmpl w:val="1EC2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73162"/>
    <w:multiLevelType w:val="hybridMultilevel"/>
    <w:tmpl w:val="3E0E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E5E27"/>
    <w:multiLevelType w:val="hybridMultilevel"/>
    <w:tmpl w:val="7E1A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1D84"/>
    <w:multiLevelType w:val="hybridMultilevel"/>
    <w:tmpl w:val="161E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F5F"/>
    <w:multiLevelType w:val="hybridMultilevel"/>
    <w:tmpl w:val="785039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016DBD"/>
    <w:multiLevelType w:val="hybridMultilevel"/>
    <w:tmpl w:val="30F48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C2E44"/>
    <w:multiLevelType w:val="hybridMultilevel"/>
    <w:tmpl w:val="0A9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C424F"/>
    <w:multiLevelType w:val="hybridMultilevel"/>
    <w:tmpl w:val="0BA2AAD8"/>
    <w:lvl w:ilvl="0" w:tplc="C8F64100">
      <w:start w:val="1"/>
      <w:numFmt w:val="bullet"/>
      <w:lvlText w:val="•"/>
      <w:lvlJc w:val="left"/>
      <w:pPr>
        <w:tabs>
          <w:tab w:val="num" w:pos="720"/>
        </w:tabs>
        <w:ind w:left="720" w:hanging="360"/>
      </w:pPr>
      <w:rPr>
        <w:rFonts w:ascii="Arial" w:hAnsi="Arial" w:hint="default"/>
      </w:rPr>
    </w:lvl>
    <w:lvl w:ilvl="1" w:tplc="1334019C" w:tentative="1">
      <w:start w:val="1"/>
      <w:numFmt w:val="bullet"/>
      <w:lvlText w:val="•"/>
      <w:lvlJc w:val="left"/>
      <w:pPr>
        <w:tabs>
          <w:tab w:val="num" w:pos="1440"/>
        </w:tabs>
        <w:ind w:left="1440" w:hanging="360"/>
      </w:pPr>
      <w:rPr>
        <w:rFonts w:ascii="Arial" w:hAnsi="Arial" w:hint="default"/>
      </w:rPr>
    </w:lvl>
    <w:lvl w:ilvl="2" w:tplc="06925A56">
      <w:start w:val="1"/>
      <w:numFmt w:val="bullet"/>
      <w:lvlText w:val="•"/>
      <w:lvlJc w:val="left"/>
      <w:pPr>
        <w:tabs>
          <w:tab w:val="num" w:pos="2160"/>
        </w:tabs>
        <w:ind w:left="2160" w:hanging="360"/>
      </w:pPr>
      <w:rPr>
        <w:rFonts w:ascii="Arial" w:hAnsi="Arial" w:hint="default"/>
      </w:rPr>
    </w:lvl>
    <w:lvl w:ilvl="3" w:tplc="22E62940" w:tentative="1">
      <w:start w:val="1"/>
      <w:numFmt w:val="bullet"/>
      <w:lvlText w:val="•"/>
      <w:lvlJc w:val="left"/>
      <w:pPr>
        <w:tabs>
          <w:tab w:val="num" w:pos="2880"/>
        </w:tabs>
        <w:ind w:left="2880" w:hanging="360"/>
      </w:pPr>
      <w:rPr>
        <w:rFonts w:ascii="Arial" w:hAnsi="Arial" w:hint="default"/>
      </w:rPr>
    </w:lvl>
    <w:lvl w:ilvl="4" w:tplc="CD365022" w:tentative="1">
      <w:start w:val="1"/>
      <w:numFmt w:val="bullet"/>
      <w:lvlText w:val="•"/>
      <w:lvlJc w:val="left"/>
      <w:pPr>
        <w:tabs>
          <w:tab w:val="num" w:pos="3600"/>
        </w:tabs>
        <w:ind w:left="3600" w:hanging="360"/>
      </w:pPr>
      <w:rPr>
        <w:rFonts w:ascii="Arial" w:hAnsi="Arial" w:hint="default"/>
      </w:rPr>
    </w:lvl>
    <w:lvl w:ilvl="5" w:tplc="83D4E2E6" w:tentative="1">
      <w:start w:val="1"/>
      <w:numFmt w:val="bullet"/>
      <w:lvlText w:val="•"/>
      <w:lvlJc w:val="left"/>
      <w:pPr>
        <w:tabs>
          <w:tab w:val="num" w:pos="4320"/>
        </w:tabs>
        <w:ind w:left="4320" w:hanging="360"/>
      </w:pPr>
      <w:rPr>
        <w:rFonts w:ascii="Arial" w:hAnsi="Arial" w:hint="default"/>
      </w:rPr>
    </w:lvl>
    <w:lvl w:ilvl="6" w:tplc="283E2732" w:tentative="1">
      <w:start w:val="1"/>
      <w:numFmt w:val="bullet"/>
      <w:lvlText w:val="•"/>
      <w:lvlJc w:val="left"/>
      <w:pPr>
        <w:tabs>
          <w:tab w:val="num" w:pos="5040"/>
        </w:tabs>
        <w:ind w:left="5040" w:hanging="360"/>
      </w:pPr>
      <w:rPr>
        <w:rFonts w:ascii="Arial" w:hAnsi="Arial" w:hint="default"/>
      </w:rPr>
    </w:lvl>
    <w:lvl w:ilvl="7" w:tplc="1E2CF770" w:tentative="1">
      <w:start w:val="1"/>
      <w:numFmt w:val="bullet"/>
      <w:lvlText w:val="•"/>
      <w:lvlJc w:val="left"/>
      <w:pPr>
        <w:tabs>
          <w:tab w:val="num" w:pos="5760"/>
        </w:tabs>
        <w:ind w:left="5760" w:hanging="360"/>
      </w:pPr>
      <w:rPr>
        <w:rFonts w:ascii="Arial" w:hAnsi="Arial" w:hint="default"/>
      </w:rPr>
    </w:lvl>
    <w:lvl w:ilvl="8" w:tplc="2D822D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642740"/>
    <w:multiLevelType w:val="hybridMultilevel"/>
    <w:tmpl w:val="5628A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8E0398"/>
    <w:multiLevelType w:val="hybridMultilevel"/>
    <w:tmpl w:val="FDF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7020A"/>
    <w:multiLevelType w:val="hybridMultilevel"/>
    <w:tmpl w:val="D76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50CE5"/>
    <w:multiLevelType w:val="hybridMultilevel"/>
    <w:tmpl w:val="B044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755C1"/>
    <w:multiLevelType w:val="hybridMultilevel"/>
    <w:tmpl w:val="E7E6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12DA9"/>
    <w:multiLevelType w:val="hybridMultilevel"/>
    <w:tmpl w:val="F4B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D7DD1"/>
    <w:multiLevelType w:val="hybridMultilevel"/>
    <w:tmpl w:val="118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
  </w:num>
  <w:num w:numId="4">
    <w:abstractNumId w:val="15"/>
  </w:num>
  <w:num w:numId="5">
    <w:abstractNumId w:val="5"/>
  </w:num>
  <w:num w:numId="6">
    <w:abstractNumId w:val="0"/>
  </w:num>
  <w:num w:numId="7">
    <w:abstractNumId w:val="20"/>
  </w:num>
  <w:num w:numId="8">
    <w:abstractNumId w:val="1"/>
  </w:num>
  <w:num w:numId="9">
    <w:abstractNumId w:val="16"/>
  </w:num>
  <w:num w:numId="10">
    <w:abstractNumId w:val="18"/>
  </w:num>
  <w:num w:numId="11">
    <w:abstractNumId w:val="7"/>
  </w:num>
  <w:num w:numId="12">
    <w:abstractNumId w:val="12"/>
  </w:num>
  <w:num w:numId="13">
    <w:abstractNumId w:val="9"/>
  </w:num>
  <w:num w:numId="14">
    <w:abstractNumId w:val="17"/>
  </w:num>
  <w:num w:numId="15">
    <w:abstractNumId w:val="8"/>
  </w:num>
  <w:num w:numId="16">
    <w:abstractNumId w:val="3"/>
  </w:num>
  <w:num w:numId="17">
    <w:abstractNumId w:val="10"/>
  </w:num>
  <w:num w:numId="18">
    <w:abstractNumId w:val="14"/>
  </w:num>
  <w:num w:numId="19">
    <w:abstractNumId w:val="1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D5"/>
    <w:rsid w:val="000101CC"/>
    <w:rsid w:val="00047B97"/>
    <w:rsid w:val="000707D0"/>
    <w:rsid w:val="00083968"/>
    <w:rsid w:val="000B70E9"/>
    <w:rsid w:val="000E3F92"/>
    <w:rsid w:val="000E7007"/>
    <w:rsid w:val="001074D3"/>
    <w:rsid w:val="00121EF3"/>
    <w:rsid w:val="00157818"/>
    <w:rsid w:val="001736B8"/>
    <w:rsid w:val="001774DF"/>
    <w:rsid w:val="00180C6A"/>
    <w:rsid w:val="00183CD6"/>
    <w:rsid w:val="0019138E"/>
    <w:rsid w:val="001D2073"/>
    <w:rsid w:val="001D38C3"/>
    <w:rsid w:val="001D6189"/>
    <w:rsid w:val="001E3A99"/>
    <w:rsid w:val="001F3796"/>
    <w:rsid w:val="001F5D8B"/>
    <w:rsid w:val="00211A58"/>
    <w:rsid w:val="002135AF"/>
    <w:rsid w:val="00221060"/>
    <w:rsid w:val="00234CF4"/>
    <w:rsid w:val="00252A3E"/>
    <w:rsid w:val="0026159E"/>
    <w:rsid w:val="00266DD3"/>
    <w:rsid w:val="00291F82"/>
    <w:rsid w:val="002A04FA"/>
    <w:rsid w:val="002A79DC"/>
    <w:rsid w:val="002B0E41"/>
    <w:rsid w:val="002F4F80"/>
    <w:rsid w:val="003368DA"/>
    <w:rsid w:val="00346E5B"/>
    <w:rsid w:val="00387602"/>
    <w:rsid w:val="0039433D"/>
    <w:rsid w:val="003944D6"/>
    <w:rsid w:val="00395443"/>
    <w:rsid w:val="003973BB"/>
    <w:rsid w:val="003A399D"/>
    <w:rsid w:val="003A4B04"/>
    <w:rsid w:val="004238FF"/>
    <w:rsid w:val="00431876"/>
    <w:rsid w:val="00432C50"/>
    <w:rsid w:val="00465E52"/>
    <w:rsid w:val="004A0201"/>
    <w:rsid w:val="004B7A42"/>
    <w:rsid w:val="004C2AEE"/>
    <w:rsid w:val="004C421E"/>
    <w:rsid w:val="004D24F2"/>
    <w:rsid w:val="004D419F"/>
    <w:rsid w:val="004F4529"/>
    <w:rsid w:val="00506632"/>
    <w:rsid w:val="00507006"/>
    <w:rsid w:val="00523BD8"/>
    <w:rsid w:val="005563EC"/>
    <w:rsid w:val="0055656C"/>
    <w:rsid w:val="00557400"/>
    <w:rsid w:val="0057512A"/>
    <w:rsid w:val="005B61D5"/>
    <w:rsid w:val="005C2811"/>
    <w:rsid w:val="005D4D21"/>
    <w:rsid w:val="005E5719"/>
    <w:rsid w:val="006027B1"/>
    <w:rsid w:val="00604001"/>
    <w:rsid w:val="00615503"/>
    <w:rsid w:val="00616808"/>
    <w:rsid w:val="00617D61"/>
    <w:rsid w:val="006334CD"/>
    <w:rsid w:val="00636302"/>
    <w:rsid w:val="00644C01"/>
    <w:rsid w:val="00652A9C"/>
    <w:rsid w:val="00653354"/>
    <w:rsid w:val="006574D1"/>
    <w:rsid w:val="00671408"/>
    <w:rsid w:val="00677FBB"/>
    <w:rsid w:val="00680572"/>
    <w:rsid w:val="006A3EF1"/>
    <w:rsid w:val="006A566C"/>
    <w:rsid w:val="006C0CC8"/>
    <w:rsid w:val="006D13B9"/>
    <w:rsid w:val="006D58B7"/>
    <w:rsid w:val="006F1B44"/>
    <w:rsid w:val="006F314E"/>
    <w:rsid w:val="00740329"/>
    <w:rsid w:val="00760D80"/>
    <w:rsid w:val="007707D5"/>
    <w:rsid w:val="00793E06"/>
    <w:rsid w:val="00794644"/>
    <w:rsid w:val="007A6AFA"/>
    <w:rsid w:val="007B207F"/>
    <w:rsid w:val="007B3271"/>
    <w:rsid w:val="007B7FE1"/>
    <w:rsid w:val="007D2225"/>
    <w:rsid w:val="007D753A"/>
    <w:rsid w:val="00853B45"/>
    <w:rsid w:val="008677E3"/>
    <w:rsid w:val="0086789F"/>
    <w:rsid w:val="00870042"/>
    <w:rsid w:val="008A56CE"/>
    <w:rsid w:val="008D155D"/>
    <w:rsid w:val="008D711B"/>
    <w:rsid w:val="008E3DEF"/>
    <w:rsid w:val="008F22B2"/>
    <w:rsid w:val="00905EFF"/>
    <w:rsid w:val="009227C6"/>
    <w:rsid w:val="00922C74"/>
    <w:rsid w:val="00931A8E"/>
    <w:rsid w:val="0094253E"/>
    <w:rsid w:val="00950B98"/>
    <w:rsid w:val="00955A49"/>
    <w:rsid w:val="00972677"/>
    <w:rsid w:val="00975986"/>
    <w:rsid w:val="00977DC9"/>
    <w:rsid w:val="0098528D"/>
    <w:rsid w:val="00997472"/>
    <w:rsid w:val="009A0174"/>
    <w:rsid w:val="009A4D80"/>
    <w:rsid w:val="009E4CD5"/>
    <w:rsid w:val="00A20EC9"/>
    <w:rsid w:val="00A37980"/>
    <w:rsid w:val="00A37C0B"/>
    <w:rsid w:val="00A43FBE"/>
    <w:rsid w:val="00A5132B"/>
    <w:rsid w:val="00A51BE2"/>
    <w:rsid w:val="00A64453"/>
    <w:rsid w:val="00A70326"/>
    <w:rsid w:val="00A742F0"/>
    <w:rsid w:val="00A8386D"/>
    <w:rsid w:val="00AB7DE9"/>
    <w:rsid w:val="00AC7F5D"/>
    <w:rsid w:val="00AD0A1D"/>
    <w:rsid w:val="00AD1B66"/>
    <w:rsid w:val="00AD5DB9"/>
    <w:rsid w:val="00AD5F57"/>
    <w:rsid w:val="00AE257D"/>
    <w:rsid w:val="00AF58E2"/>
    <w:rsid w:val="00B03674"/>
    <w:rsid w:val="00B20DDF"/>
    <w:rsid w:val="00B63147"/>
    <w:rsid w:val="00B63B0E"/>
    <w:rsid w:val="00B95EC8"/>
    <w:rsid w:val="00B97755"/>
    <w:rsid w:val="00BD30C3"/>
    <w:rsid w:val="00C07670"/>
    <w:rsid w:val="00C2027B"/>
    <w:rsid w:val="00C31CE9"/>
    <w:rsid w:val="00C42016"/>
    <w:rsid w:val="00C44E40"/>
    <w:rsid w:val="00C677F2"/>
    <w:rsid w:val="00C71A75"/>
    <w:rsid w:val="00CA5AEE"/>
    <w:rsid w:val="00CC165C"/>
    <w:rsid w:val="00CD747A"/>
    <w:rsid w:val="00CF2759"/>
    <w:rsid w:val="00D052EE"/>
    <w:rsid w:val="00D143C9"/>
    <w:rsid w:val="00D3287D"/>
    <w:rsid w:val="00D42BF9"/>
    <w:rsid w:val="00D46717"/>
    <w:rsid w:val="00DB1944"/>
    <w:rsid w:val="00DD1C49"/>
    <w:rsid w:val="00DE059D"/>
    <w:rsid w:val="00DE5889"/>
    <w:rsid w:val="00DE6FB1"/>
    <w:rsid w:val="00DF5D2C"/>
    <w:rsid w:val="00DF77B0"/>
    <w:rsid w:val="00E03ABF"/>
    <w:rsid w:val="00E04D0D"/>
    <w:rsid w:val="00E1363A"/>
    <w:rsid w:val="00E23DB9"/>
    <w:rsid w:val="00E2429B"/>
    <w:rsid w:val="00E26C88"/>
    <w:rsid w:val="00E52A9E"/>
    <w:rsid w:val="00E73041"/>
    <w:rsid w:val="00E82944"/>
    <w:rsid w:val="00E952D5"/>
    <w:rsid w:val="00EE03C1"/>
    <w:rsid w:val="00EE19E3"/>
    <w:rsid w:val="00EE2013"/>
    <w:rsid w:val="00EE2418"/>
    <w:rsid w:val="00EE6A79"/>
    <w:rsid w:val="00EF22EF"/>
    <w:rsid w:val="00EF4943"/>
    <w:rsid w:val="00F16CD3"/>
    <w:rsid w:val="00F231F2"/>
    <w:rsid w:val="00F452FF"/>
    <w:rsid w:val="00F54A27"/>
    <w:rsid w:val="00F73A63"/>
    <w:rsid w:val="00F8318C"/>
    <w:rsid w:val="00F85FB4"/>
    <w:rsid w:val="00FA5891"/>
    <w:rsid w:val="00FB36EB"/>
    <w:rsid w:val="00FC4985"/>
    <w:rsid w:val="00FD23C2"/>
    <w:rsid w:val="00FE5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F0FDD"/>
  <w15:docId w15:val="{7F07D037-23E0-4278-80F4-74E7D59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7E3"/>
    <w:pPr>
      <w:ind w:left="720"/>
      <w:contextualSpacing/>
    </w:pPr>
  </w:style>
  <w:style w:type="character" w:styleId="CommentReference">
    <w:name w:val="annotation reference"/>
    <w:basedOn w:val="DefaultParagraphFont"/>
    <w:uiPriority w:val="99"/>
    <w:semiHidden/>
    <w:unhideWhenUsed/>
    <w:rsid w:val="00F54A27"/>
    <w:rPr>
      <w:sz w:val="16"/>
      <w:szCs w:val="16"/>
    </w:rPr>
  </w:style>
  <w:style w:type="paragraph" w:styleId="CommentText">
    <w:name w:val="annotation text"/>
    <w:basedOn w:val="Normal"/>
    <w:link w:val="CommentTextChar"/>
    <w:uiPriority w:val="99"/>
    <w:semiHidden/>
    <w:unhideWhenUsed/>
    <w:rsid w:val="00F54A27"/>
    <w:rPr>
      <w:sz w:val="20"/>
      <w:szCs w:val="20"/>
    </w:rPr>
  </w:style>
  <w:style w:type="character" w:customStyle="1" w:styleId="CommentTextChar">
    <w:name w:val="Comment Text Char"/>
    <w:basedOn w:val="DefaultParagraphFont"/>
    <w:link w:val="CommentText"/>
    <w:uiPriority w:val="99"/>
    <w:semiHidden/>
    <w:rsid w:val="00F54A27"/>
    <w:rPr>
      <w:sz w:val="20"/>
      <w:szCs w:val="20"/>
    </w:rPr>
  </w:style>
  <w:style w:type="paragraph" w:styleId="CommentSubject">
    <w:name w:val="annotation subject"/>
    <w:basedOn w:val="CommentText"/>
    <w:next w:val="CommentText"/>
    <w:link w:val="CommentSubjectChar"/>
    <w:uiPriority w:val="99"/>
    <w:semiHidden/>
    <w:unhideWhenUsed/>
    <w:rsid w:val="00F54A27"/>
    <w:rPr>
      <w:b/>
      <w:bCs/>
    </w:rPr>
  </w:style>
  <w:style w:type="character" w:customStyle="1" w:styleId="CommentSubjectChar">
    <w:name w:val="Comment Subject Char"/>
    <w:basedOn w:val="CommentTextChar"/>
    <w:link w:val="CommentSubject"/>
    <w:uiPriority w:val="99"/>
    <w:semiHidden/>
    <w:rsid w:val="00F54A27"/>
    <w:rPr>
      <w:b/>
      <w:bCs/>
      <w:sz w:val="20"/>
      <w:szCs w:val="20"/>
    </w:rPr>
  </w:style>
  <w:style w:type="paragraph" w:styleId="BalloonText">
    <w:name w:val="Balloon Text"/>
    <w:basedOn w:val="Normal"/>
    <w:link w:val="BalloonTextChar"/>
    <w:uiPriority w:val="99"/>
    <w:semiHidden/>
    <w:unhideWhenUsed/>
    <w:rsid w:val="00F54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A27"/>
    <w:rPr>
      <w:rFonts w:ascii="Segoe UI" w:hAnsi="Segoe UI" w:cs="Segoe UI"/>
      <w:sz w:val="18"/>
      <w:szCs w:val="18"/>
    </w:rPr>
  </w:style>
  <w:style w:type="character" w:styleId="Hyperlink">
    <w:name w:val="Hyperlink"/>
    <w:basedOn w:val="DefaultParagraphFont"/>
    <w:uiPriority w:val="99"/>
    <w:unhideWhenUsed/>
    <w:rsid w:val="00A5132B"/>
    <w:rPr>
      <w:color w:val="0563C1" w:themeColor="hyperlink"/>
      <w:u w:val="single"/>
    </w:rPr>
  </w:style>
  <w:style w:type="character" w:styleId="FollowedHyperlink">
    <w:name w:val="FollowedHyperlink"/>
    <w:basedOn w:val="DefaultParagraphFont"/>
    <w:uiPriority w:val="99"/>
    <w:semiHidden/>
    <w:unhideWhenUsed/>
    <w:rsid w:val="00A64453"/>
    <w:rPr>
      <w:color w:val="954F72" w:themeColor="followedHyperlink"/>
      <w:u w:val="single"/>
    </w:rPr>
  </w:style>
  <w:style w:type="character" w:styleId="UnresolvedMention">
    <w:name w:val="Unresolved Mention"/>
    <w:basedOn w:val="DefaultParagraphFont"/>
    <w:uiPriority w:val="99"/>
    <w:semiHidden/>
    <w:unhideWhenUsed/>
    <w:rsid w:val="0065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8930">
      <w:bodyDiv w:val="1"/>
      <w:marLeft w:val="0"/>
      <w:marRight w:val="0"/>
      <w:marTop w:val="0"/>
      <w:marBottom w:val="0"/>
      <w:divBdr>
        <w:top w:val="none" w:sz="0" w:space="0" w:color="auto"/>
        <w:left w:val="none" w:sz="0" w:space="0" w:color="auto"/>
        <w:bottom w:val="none" w:sz="0" w:space="0" w:color="auto"/>
        <w:right w:val="none" w:sz="0" w:space="0" w:color="auto"/>
      </w:divBdr>
    </w:div>
    <w:div w:id="580287169">
      <w:bodyDiv w:val="1"/>
      <w:marLeft w:val="0"/>
      <w:marRight w:val="0"/>
      <w:marTop w:val="0"/>
      <w:marBottom w:val="0"/>
      <w:divBdr>
        <w:top w:val="none" w:sz="0" w:space="0" w:color="auto"/>
        <w:left w:val="none" w:sz="0" w:space="0" w:color="auto"/>
        <w:bottom w:val="none" w:sz="0" w:space="0" w:color="auto"/>
        <w:right w:val="none" w:sz="0" w:space="0" w:color="auto"/>
      </w:divBdr>
    </w:div>
    <w:div w:id="1157186364">
      <w:bodyDiv w:val="1"/>
      <w:marLeft w:val="0"/>
      <w:marRight w:val="0"/>
      <w:marTop w:val="0"/>
      <w:marBottom w:val="0"/>
      <w:divBdr>
        <w:top w:val="none" w:sz="0" w:space="0" w:color="auto"/>
        <w:left w:val="none" w:sz="0" w:space="0" w:color="auto"/>
        <w:bottom w:val="none" w:sz="0" w:space="0" w:color="auto"/>
        <w:right w:val="none" w:sz="0" w:space="0" w:color="auto"/>
      </w:divBdr>
      <w:divsChild>
        <w:div w:id="892814446">
          <w:marLeft w:val="171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da.delaware.gov/pesticides/" TargetMode="External"/><Relationship Id="rId18" Type="http://schemas.openxmlformats.org/officeDocument/2006/relationships/hyperlink" Target="https://www.agr.state.il.us/pesticides" TargetMode="External"/><Relationship Id="rId26" Type="http://schemas.openxmlformats.org/officeDocument/2006/relationships/hyperlink" Target="http://www.mass.gov/eea/agencies/agr/pesticides/pesticide-regulation-in-massachusetts.html" TargetMode="External"/><Relationship Id="rId39" Type="http://schemas.openxmlformats.org/officeDocument/2006/relationships/hyperlink" Target="https://www.nd.gov/ndda/pesticide-fertilizer-division/pesticide-program" TargetMode="External"/><Relationship Id="rId21" Type="http://schemas.openxmlformats.org/officeDocument/2006/relationships/hyperlink" Target="http://agriculture.ks.gov/divisions-programs/pesticide-fertilizer" TargetMode="External"/><Relationship Id="rId34" Type="http://schemas.openxmlformats.org/officeDocument/2006/relationships/hyperlink" Target="http://agriculture.nh.gov/divisions/pesticide-control/licensing.htm" TargetMode="External"/><Relationship Id="rId42" Type="http://schemas.openxmlformats.org/officeDocument/2006/relationships/hyperlink" Target="https://www.oregon.gov/ODA/programs/Pesticides/Pages/default.aspx" TargetMode="External"/><Relationship Id="rId47" Type="http://schemas.openxmlformats.org/officeDocument/2006/relationships/hyperlink" Target="https://agriculture.tn.gov/default.asp" TargetMode="External"/><Relationship Id="rId50" Type="http://schemas.openxmlformats.org/officeDocument/2006/relationships/hyperlink" Target="https://agriculture.vermont.gov/public-health-agricultural-resource-management-division/pesticide-programs" TargetMode="External"/><Relationship Id="rId55" Type="http://schemas.openxmlformats.org/officeDocument/2006/relationships/hyperlink" Target="http://wyagric.state.wy.us/divisions/ts/sections-a-programs/pesticide" TargetMode="External"/><Relationship Id="rId7" Type="http://schemas.openxmlformats.org/officeDocument/2006/relationships/hyperlink" Target="https://dec.alaska.gov/eh/pest/" TargetMode="External"/><Relationship Id="rId2" Type="http://schemas.openxmlformats.org/officeDocument/2006/relationships/styles" Target="styles.xml"/><Relationship Id="rId16" Type="http://schemas.openxmlformats.org/officeDocument/2006/relationships/hyperlink" Target="http://hdoa.hawaii.gov/pi/pest/" TargetMode="External"/><Relationship Id="rId29" Type="http://schemas.openxmlformats.org/officeDocument/2006/relationships/hyperlink" Target="https://www.mdac.ms.gov/bureaus-departments/plant-industry/pesticide-program/" TargetMode="External"/><Relationship Id="rId11" Type="http://schemas.openxmlformats.org/officeDocument/2006/relationships/hyperlink" Target="https://www.colorado.gov/pacific/agplants/pesticides" TargetMode="External"/><Relationship Id="rId24" Type="http://schemas.openxmlformats.org/officeDocument/2006/relationships/hyperlink" Target="http://www.maine.gov/dacf/php/pesticides/laws.shtml" TargetMode="External"/><Relationship Id="rId32" Type="http://schemas.openxmlformats.org/officeDocument/2006/relationships/hyperlink" Target="http://www.nda.nebraska.gov/pesticide/" TargetMode="External"/><Relationship Id="rId37" Type="http://schemas.openxmlformats.org/officeDocument/2006/relationships/hyperlink" Target="http://www.dec.ny.gov/chemical/298.html" TargetMode="External"/><Relationship Id="rId40" Type="http://schemas.openxmlformats.org/officeDocument/2006/relationships/hyperlink" Target="https://agri.ohio.gov/wps/portal/gov/oda/divisions/plant-health/pesticides/pesticide-regulation" TargetMode="External"/><Relationship Id="rId45" Type="http://schemas.openxmlformats.org/officeDocument/2006/relationships/hyperlink" Target="http://www.clemson.edu/public/regulatory/pesticide_regulation/" TargetMode="External"/><Relationship Id="rId53" Type="http://schemas.openxmlformats.org/officeDocument/2006/relationships/hyperlink" Target="https://wvplants.wvda.us/Index.aspx" TargetMode="External"/><Relationship Id="rId5" Type="http://schemas.openxmlformats.org/officeDocument/2006/relationships/image" Target="media/image1.jpg"/><Relationship Id="rId19" Type="http://schemas.openxmlformats.org/officeDocument/2006/relationships/hyperlink" Target="http://oisc.purdue.edu/pesticide/" TargetMode="External"/><Relationship Id="rId4" Type="http://schemas.openxmlformats.org/officeDocument/2006/relationships/webSettings" Target="webSettings.xml"/><Relationship Id="rId9" Type="http://schemas.openxmlformats.org/officeDocument/2006/relationships/hyperlink" Target="https://www.agriculture.arkansas.gov/pesticide" TargetMode="External"/><Relationship Id="rId14" Type="http://schemas.openxmlformats.org/officeDocument/2006/relationships/hyperlink" Target="https://www.fdacs.gov/Business-Services/Pesticide-Licensing/Pesticide-FAQ" TargetMode="External"/><Relationship Id="rId22" Type="http://schemas.openxmlformats.org/officeDocument/2006/relationships/hyperlink" Target="http://www.kyagr.com/consumer/agricultural-branch.html" TargetMode="External"/><Relationship Id="rId27" Type="http://schemas.openxmlformats.org/officeDocument/2006/relationships/hyperlink" Target="http://www.michigan.gov/mdard/0,4610,7-125-1569_16988---,00.html" TargetMode="External"/><Relationship Id="rId30" Type="http://schemas.openxmlformats.org/officeDocument/2006/relationships/hyperlink" Target="http://agriculture.mo.gov/plants/pesticides/" TargetMode="External"/><Relationship Id="rId35" Type="http://schemas.openxmlformats.org/officeDocument/2006/relationships/hyperlink" Target="http://www.nj.gov/dep/enforcement/dloswpe.html" TargetMode="External"/><Relationship Id="rId43" Type="http://schemas.openxmlformats.org/officeDocument/2006/relationships/hyperlink" Target="https://extension.psu.edu/pesticide-laws-and-regulations" TargetMode="External"/><Relationship Id="rId48" Type="http://schemas.openxmlformats.org/officeDocument/2006/relationships/hyperlink" Target="https://texasagriculture.gov/RegulatoryPrograms/Pesticides.aspx" TargetMode="External"/><Relationship Id="rId56" Type="http://schemas.openxmlformats.org/officeDocument/2006/relationships/fontTable" Target="fontTable.xml"/><Relationship Id="rId8" Type="http://schemas.openxmlformats.org/officeDocument/2006/relationships/hyperlink" Target="https://agriculture.az.gov/about-us/policies-statutes" TargetMode="External"/><Relationship Id="rId51" Type="http://schemas.openxmlformats.org/officeDocument/2006/relationships/hyperlink" Target="http://www.vdacs.virginia.gov/pesticide-virginia-pesticide-laws-and-regulations.shtml" TargetMode="External"/><Relationship Id="rId3" Type="http://schemas.openxmlformats.org/officeDocument/2006/relationships/settings" Target="settings.xml"/><Relationship Id="rId12" Type="http://schemas.openxmlformats.org/officeDocument/2006/relationships/hyperlink" Target="https://portal.ct.gov/DEEP/Pesticides/Pesticide-Management-Program" TargetMode="External"/><Relationship Id="rId17" Type="http://schemas.openxmlformats.org/officeDocument/2006/relationships/hyperlink" Target="https://agri.idaho.gov/main/56-2/pesticides/" TargetMode="External"/><Relationship Id="rId25" Type="http://schemas.openxmlformats.org/officeDocument/2006/relationships/hyperlink" Target="http://mda.maryland.gov/plants-pests/pages/pesticide_regulation.aspx" TargetMode="External"/><Relationship Id="rId33" Type="http://schemas.openxmlformats.org/officeDocument/2006/relationships/hyperlink" Target="http://agri.nv.gov/Pest-Control/" TargetMode="External"/><Relationship Id="rId38" Type="http://schemas.openxmlformats.org/officeDocument/2006/relationships/hyperlink" Target="http://www.ncagr.gov/SPCAP/pesticides/index.htm" TargetMode="External"/><Relationship Id="rId46" Type="http://schemas.openxmlformats.org/officeDocument/2006/relationships/hyperlink" Target="https://sdda.sd.gov/ag-services/pesticide-program/" TargetMode="External"/><Relationship Id="rId20" Type="http://schemas.openxmlformats.org/officeDocument/2006/relationships/hyperlink" Target="http://www.iowaagriculture.gov/pesticides.asp" TargetMode="External"/><Relationship Id="rId41" Type="http://schemas.openxmlformats.org/officeDocument/2006/relationships/hyperlink" Target="https://www.ag.ok.gov/cps/pesticide.htm" TargetMode="External"/><Relationship Id="rId54" Type="http://schemas.openxmlformats.org/officeDocument/2006/relationships/hyperlink" Target="https://datcp.wi.gov/Pages/Programs_Services/PesticidesFertilizersCertificationLicensing.aspx" TargetMode="External"/><Relationship Id="rId1" Type="http://schemas.openxmlformats.org/officeDocument/2006/relationships/numbering" Target="numbering.xml"/><Relationship Id="rId6" Type="http://schemas.openxmlformats.org/officeDocument/2006/relationships/hyperlink" Target="http://www.agi.alabama.gov/divisions/pesticide-management" TargetMode="External"/><Relationship Id="rId15" Type="http://schemas.openxmlformats.org/officeDocument/2006/relationships/hyperlink" Target="http://agr.georgia.gov/pesticides.aspx" TargetMode="External"/><Relationship Id="rId23" Type="http://schemas.openxmlformats.org/officeDocument/2006/relationships/hyperlink" Target="http://www.ldaf.state.la.us/ldaf-programs/pesticide-environmental-programs/" TargetMode="External"/><Relationship Id="rId28" Type="http://schemas.openxmlformats.org/officeDocument/2006/relationships/hyperlink" Target="https://www.mda.state.mn.us/pesticide-fertilizer/pesticide-overview" TargetMode="External"/><Relationship Id="rId36" Type="http://schemas.openxmlformats.org/officeDocument/2006/relationships/hyperlink" Target="http://www.nmda.nmsu.edu/pesticides/" TargetMode="External"/><Relationship Id="rId49" Type="http://schemas.openxmlformats.org/officeDocument/2006/relationships/hyperlink" Target="https://ag.utah.gov/farmers/plants-industry/pesticides/" TargetMode="External"/><Relationship Id="rId57" Type="http://schemas.openxmlformats.org/officeDocument/2006/relationships/theme" Target="theme/theme1.xml"/><Relationship Id="rId10" Type="http://schemas.openxmlformats.org/officeDocument/2006/relationships/hyperlink" Target="http://www.cdpr.ca.gov/" TargetMode="External"/><Relationship Id="rId31" Type="http://schemas.openxmlformats.org/officeDocument/2006/relationships/hyperlink" Target="http://agr.mt.gov/agr/Programs/Pesticides/" TargetMode="External"/><Relationship Id="rId44" Type="http://schemas.openxmlformats.org/officeDocument/2006/relationships/hyperlink" Target="http://www.dem.ri.gov/programs/agriculture/pesticides-regulatory.php" TargetMode="External"/><Relationship Id="rId52" Type="http://schemas.openxmlformats.org/officeDocument/2006/relationships/hyperlink" Target="https://agr.wa.gov/washington-agriculture/laws-and-rules/pestic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Mayfield</dc:creator>
  <cp:keywords/>
  <dc:description/>
  <cp:lastModifiedBy>Taylor Slate</cp:lastModifiedBy>
  <cp:revision>5</cp:revision>
  <dcterms:created xsi:type="dcterms:W3CDTF">2020-05-05T15:23:00Z</dcterms:created>
  <dcterms:modified xsi:type="dcterms:W3CDTF">2020-05-14T22:37:00Z</dcterms:modified>
</cp:coreProperties>
</file>